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EB2A" w14:textId="1BEA34F6" w:rsidR="00E75E02" w:rsidRDefault="00280D23" w:rsidP="00280D2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</w:p>
    <w:p w14:paraId="02FE7419" w14:textId="7A88FB4F" w:rsidR="00280D23" w:rsidRDefault="00280D23" w:rsidP="00280D2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</w:p>
    <w:p w14:paraId="3388C050" w14:textId="5B683B87" w:rsidR="00280D23" w:rsidRDefault="00280D23" w:rsidP="00280D2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F74A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1.07.2023 г.</w:t>
      </w:r>
    </w:p>
    <w:p w14:paraId="721E7928" w14:textId="77777777" w:rsidR="003D2D48" w:rsidRDefault="003D2D48" w:rsidP="00E75E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AD7A3" w14:textId="77777777" w:rsidR="003D2D48" w:rsidRDefault="003D2D48" w:rsidP="00E75E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CF5578" w14:textId="77777777" w:rsidR="003D2D48" w:rsidRDefault="003D2D48" w:rsidP="00E75E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0E9A7D" w14:textId="77777777" w:rsidR="003D2D48" w:rsidRDefault="003D2D48" w:rsidP="00E75E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C41BAF" w14:textId="77777777" w:rsidR="00DE1439" w:rsidRDefault="00DE1439" w:rsidP="00E75E02"/>
    <w:p w14:paraId="0166E1D1" w14:textId="77777777" w:rsidR="00DE1439" w:rsidRDefault="00DE1439" w:rsidP="00E75E02"/>
    <w:p w14:paraId="62F1CF36" w14:textId="77777777" w:rsidR="00DE1439" w:rsidRDefault="00DE1439" w:rsidP="00E75E02"/>
    <w:p w14:paraId="71A744F9" w14:textId="77777777" w:rsidR="00DE1439" w:rsidRDefault="00DE1439" w:rsidP="00E75E02"/>
    <w:p w14:paraId="695CDE92" w14:textId="77777777" w:rsidR="0073762D" w:rsidRPr="00E75E02" w:rsidRDefault="0073762D" w:rsidP="00E75E02"/>
    <w:p w14:paraId="3E31681D" w14:textId="77777777" w:rsidR="00280D23" w:rsidRDefault="008E6DDA" w:rsidP="00FC1567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 внесении изменени</w:t>
      </w:r>
      <w:r w:rsidR="00967C91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я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в постановление администрации </w:t>
      </w:r>
      <w:r w:rsidR="003D2D48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Тбилисского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сельского поселения Тбилисского района от </w:t>
      </w:r>
      <w:r w:rsidR="003D2D48">
        <w:rPr>
          <w:rStyle w:val="a4"/>
          <w:rFonts w:ascii="Times New Roman" w:hAnsi="Times New Roman"/>
          <w:bCs w:val="0"/>
          <w:color w:val="auto"/>
          <w:sz w:val="28"/>
          <w:szCs w:val="28"/>
        </w:rPr>
        <w:t>8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октября 2020 года № </w:t>
      </w:r>
      <w:r w:rsidR="003D2D48">
        <w:rPr>
          <w:rStyle w:val="a4"/>
          <w:rFonts w:ascii="Times New Roman" w:hAnsi="Times New Roman"/>
          <w:bCs w:val="0"/>
          <w:color w:val="auto"/>
          <w:sz w:val="28"/>
          <w:szCs w:val="28"/>
        </w:rPr>
        <w:t>449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14:paraId="6156A934" w14:textId="77777777" w:rsidR="00280D23" w:rsidRDefault="008E6DDA" w:rsidP="00FC1567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«</w:t>
      </w:r>
      <w:r w:rsidR="00DE13BE" w:rsidRPr="00FC156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Порядка формирования перечня и проведения </w:t>
      </w:r>
    </w:p>
    <w:p w14:paraId="2AD37B08" w14:textId="0873E64C" w:rsidR="00E75E02" w:rsidRDefault="00DE13BE" w:rsidP="00FC1567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FC156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оценки налоговых расходов </w:t>
      </w:r>
      <w:r w:rsidR="003D2D48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Тбилисского</w:t>
      </w:r>
      <w:r w:rsidR="003E00AE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 </w:t>
      </w:r>
    </w:p>
    <w:p w14:paraId="0E239C47" w14:textId="77777777" w:rsidR="00DE13BE" w:rsidRPr="0073762D" w:rsidRDefault="003E00AE" w:rsidP="007376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Тбилисского района</w:t>
      </w:r>
      <w:r w:rsidR="008E6DDA">
        <w:rPr>
          <w:rStyle w:val="a4"/>
          <w:rFonts w:ascii="Times New Roman" w:hAnsi="Times New Roman"/>
          <w:bCs w:val="0"/>
          <w:color w:val="auto"/>
          <w:sz w:val="28"/>
          <w:szCs w:val="28"/>
        </w:rPr>
        <w:t>»</w:t>
      </w:r>
    </w:p>
    <w:p w14:paraId="072F1661" w14:textId="54A6278D" w:rsidR="0073762D" w:rsidRDefault="0073762D" w:rsidP="00FC1567">
      <w:pPr>
        <w:rPr>
          <w:rFonts w:ascii="Times New Roman" w:hAnsi="Times New Roman" w:cs="Times New Roman"/>
          <w:sz w:val="28"/>
          <w:szCs w:val="28"/>
        </w:rPr>
      </w:pPr>
    </w:p>
    <w:p w14:paraId="05482923" w14:textId="77777777" w:rsidR="00280D23" w:rsidRDefault="00280D23" w:rsidP="00FC1567">
      <w:pPr>
        <w:rPr>
          <w:rFonts w:ascii="Times New Roman" w:hAnsi="Times New Roman" w:cs="Times New Roman"/>
          <w:sz w:val="28"/>
          <w:szCs w:val="28"/>
        </w:rPr>
      </w:pPr>
    </w:p>
    <w:p w14:paraId="347A3EC3" w14:textId="77777777" w:rsidR="00DE13BE" w:rsidRPr="00FC1567" w:rsidRDefault="00053994" w:rsidP="00FC1567">
      <w:pPr>
        <w:rPr>
          <w:rFonts w:ascii="Times New Roman" w:hAnsi="Times New Roman" w:cs="Times New Roman"/>
          <w:sz w:val="28"/>
          <w:szCs w:val="28"/>
        </w:rPr>
      </w:pPr>
      <w:r w:rsidRPr="00A343AC">
        <w:rPr>
          <w:rFonts w:ascii="Times New Roman" w:hAnsi="Times New Roman"/>
          <w:sz w:val="28"/>
          <w:szCs w:val="28"/>
        </w:rPr>
        <w:t>В</w:t>
      </w:r>
      <w:r w:rsidRPr="00224E22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24E22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Pr="00C9355F">
        <w:rPr>
          <w:rFonts w:ascii="Times New Roman" w:hAnsi="Times New Roman"/>
          <w:sz w:val="28"/>
          <w:szCs w:val="28"/>
        </w:rPr>
        <w:t>15 июня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55F">
        <w:rPr>
          <w:rFonts w:ascii="Times New Roman" w:hAnsi="Times New Roman"/>
          <w:sz w:val="28"/>
          <w:szCs w:val="28"/>
        </w:rPr>
        <w:t>года № 1081</w:t>
      </w:r>
      <w:r w:rsidRPr="00224E2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общие </w:t>
      </w:r>
      <w:r w:rsidRPr="00224E22">
        <w:rPr>
          <w:rFonts w:ascii="Times New Roman" w:hAnsi="Times New Roman"/>
          <w:sz w:val="28"/>
          <w:szCs w:val="28"/>
        </w:rPr>
        <w:t>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и в </w:t>
      </w:r>
      <w:r w:rsidRPr="00A343AC">
        <w:rPr>
          <w:rFonts w:ascii="Times New Roman" w:hAnsi="Times New Roman"/>
          <w:sz w:val="28"/>
          <w:szCs w:val="28"/>
        </w:rPr>
        <w:t xml:space="preserve">целях приведения муниципального правового акта в соответствие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A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AC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AC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AB4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A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A5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E74CF3" w:rsidRPr="00E74CF3">
        <w:rPr>
          <w:rFonts w:ascii="Times New Roman" w:hAnsi="Times New Roman" w:cs="Times New Roman"/>
          <w:sz w:val="28"/>
          <w:szCs w:val="28"/>
        </w:rPr>
        <w:t>3</w:t>
      </w:r>
      <w:r w:rsidR="00B2701C">
        <w:rPr>
          <w:rFonts w:ascii="Times New Roman" w:hAnsi="Times New Roman" w:cs="Times New Roman"/>
          <w:sz w:val="28"/>
          <w:szCs w:val="28"/>
        </w:rPr>
        <w:t>2</w:t>
      </w:r>
      <w:r w:rsidR="003D2D48">
        <w:rPr>
          <w:rFonts w:ascii="Times New Roman" w:hAnsi="Times New Roman" w:cs="Times New Roman"/>
          <w:sz w:val="28"/>
          <w:szCs w:val="28"/>
        </w:rPr>
        <w:t>,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48">
        <w:rPr>
          <w:rFonts w:ascii="Times New Roman" w:hAnsi="Times New Roman" w:cs="Times New Roman"/>
          <w:sz w:val="28"/>
          <w:szCs w:val="28"/>
        </w:rPr>
        <w:t>у</w:t>
      </w:r>
      <w:r w:rsidR="00AB48A5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48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A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A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AB4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п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о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с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т</w:t>
      </w:r>
      <w:r w:rsidR="00EB0D1C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а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н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о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в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л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я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>ю:</w:t>
      </w:r>
    </w:p>
    <w:p w14:paraId="50C6892B" w14:textId="77777777" w:rsidR="008E6DDA" w:rsidRDefault="00DE13BE" w:rsidP="00133FB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C1567">
        <w:rPr>
          <w:rFonts w:ascii="Times New Roman" w:hAnsi="Times New Roman" w:cs="Times New Roman"/>
          <w:sz w:val="28"/>
          <w:szCs w:val="28"/>
        </w:rPr>
        <w:t xml:space="preserve">1. </w:t>
      </w:r>
      <w:r w:rsidR="00053994" w:rsidRPr="00224E22">
        <w:rPr>
          <w:rFonts w:ascii="Times New Roman" w:hAnsi="Times New Roman"/>
          <w:sz w:val="28"/>
          <w:szCs w:val="28"/>
        </w:rPr>
        <w:t>Внести</w:t>
      </w:r>
      <w:r w:rsidR="00F54C66">
        <w:rPr>
          <w:rFonts w:ascii="Times New Roman" w:hAnsi="Times New Roman"/>
          <w:sz w:val="28"/>
          <w:szCs w:val="28"/>
        </w:rPr>
        <w:t xml:space="preserve"> изменения</w:t>
      </w:r>
      <w:r w:rsidR="00053994" w:rsidRPr="00224E22">
        <w:rPr>
          <w:rFonts w:ascii="Times New Roman" w:hAnsi="Times New Roman"/>
          <w:sz w:val="28"/>
          <w:szCs w:val="28"/>
        </w:rPr>
        <w:t xml:space="preserve"> в</w:t>
      </w:r>
      <w:r w:rsidR="00053994">
        <w:rPr>
          <w:rFonts w:ascii="Times New Roman" w:hAnsi="Times New Roman"/>
          <w:sz w:val="28"/>
          <w:szCs w:val="28"/>
        </w:rPr>
        <w:t xml:space="preserve"> </w:t>
      </w:r>
      <w:r w:rsidR="00F54C66">
        <w:rPr>
          <w:rFonts w:ascii="Times New Roman" w:hAnsi="Times New Roman"/>
          <w:sz w:val="28"/>
          <w:szCs w:val="28"/>
        </w:rPr>
        <w:t xml:space="preserve">постановление администрации Тбилисского сельского поселения Тбилисского района </w:t>
      </w:r>
      <w:r w:rsidR="008E6DDA">
        <w:rPr>
          <w:rFonts w:ascii="Times New Roman" w:hAnsi="Times New Roman" w:cs="Times New Roman"/>
          <w:sz w:val="28"/>
          <w:szCs w:val="28"/>
        </w:rPr>
        <w:t xml:space="preserve">от </w:t>
      </w:r>
      <w:r w:rsidR="003D2D48">
        <w:rPr>
          <w:rFonts w:ascii="Times New Roman" w:hAnsi="Times New Roman" w:cs="Times New Roman"/>
          <w:sz w:val="28"/>
          <w:szCs w:val="28"/>
        </w:rPr>
        <w:t>8</w:t>
      </w:r>
      <w:r w:rsidR="008E6DDA">
        <w:rPr>
          <w:rFonts w:ascii="Times New Roman" w:hAnsi="Times New Roman" w:cs="Times New Roman"/>
          <w:sz w:val="28"/>
          <w:szCs w:val="28"/>
        </w:rPr>
        <w:t xml:space="preserve"> октября 2020 года № </w:t>
      </w:r>
      <w:r w:rsidR="003D2D48">
        <w:rPr>
          <w:rFonts w:ascii="Times New Roman" w:hAnsi="Times New Roman" w:cs="Times New Roman"/>
          <w:sz w:val="28"/>
          <w:szCs w:val="28"/>
        </w:rPr>
        <w:t>449</w:t>
      </w:r>
      <w:r w:rsidR="008E6DDA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формирования перечня и проведения оценки налоговых расходов </w:t>
      </w:r>
      <w:r w:rsidR="003D2D48">
        <w:rPr>
          <w:rFonts w:ascii="Times New Roman" w:hAnsi="Times New Roman" w:cs="Times New Roman"/>
          <w:sz w:val="28"/>
          <w:szCs w:val="28"/>
        </w:rPr>
        <w:t>Тбилисского</w:t>
      </w:r>
      <w:r w:rsidR="003E00A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8E6DDA">
        <w:rPr>
          <w:rFonts w:ascii="Times New Roman" w:hAnsi="Times New Roman" w:cs="Times New Roman"/>
          <w:sz w:val="28"/>
          <w:szCs w:val="28"/>
        </w:rPr>
        <w:t>»</w:t>
      </w:r>
      <w:r w:rsidR="00F54C66">
        <w:rPr>
          <w:rFonts w:ascii="Times New Roman" w:hAnsi="Times New Roman" w:cs="Times New Roman"/>
          <w:sz w:val="28"/>
          <w:szCs w:val="28"/>
        </w:rPr>
        <w:t>, изложив приложение к постановлению в новой редакции</w:t>
      </w:r>
      <w:r w:rsidR="00053994">
        <w:rPr>
          <w:rFonts w:ascii="Times New Roman" w:hAnsi="Times New Roman" w:cs="Times New Roman"/>
          <w:sz w:val="28"/>
          <w:szCs w:val="28"/>
        </w:rPr>
        <w:t xml:space="preserve"> </w:t>
      </w:r>
      <w:r w:rsidR="00053994">
        <w:rPr>
          <w:rFonts w:ascii="Times New Roman" w:hAnsi="Times New Roman"/>
          <w:sz w:val="28"/>
          <w:szCs w:val="28"/>
        </w:rPr>
        <w:t>(</w:t>
      </w:r>
      <w:r w:rsidR="00F54C66">
        <w:rPr>
          <w:rFonts w:ascii="Times New Roman" w:hAnsi="Times New Roman"/>
          <w:sz w:val="28"/>
          <w:szCs w:val="28"/>
        </w:rPr>
        <w:t>прилагается</w:t>
      </w:r>
      <w:r w:rsidR="00053994">
        <w:rPr>
          <w:rFonts w:ascii="Times New Roman" w:hAnsi="Times New Roman"/>
          <w:sz w:val="28"/>
          <w:szCs w:val="28"/>
        </w:rPr>
        <w:t>)</w:t>
      </w:r>
      <w:r w:rsidR="00F54C66">
        <w:rPr>
          <w:rFonts w:ascii="Times New Roman" w:hAnsi="Times New Roman"/>
          <w:sz w:val="28"/>
          <w:szCs w:val="28"/>
        </w:rPr>
        <w:t>.</w:t>
      </w:r>
      <w:r w:rsidR="00053994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6B8917A7" w14:textId="77777777" w:rsidR="00E75E02" w:rsidRDefault="0073762D" w:rsidP="00E75E02">
      <w:pPr>
        <w:pStyle w:val="af0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069F">
        <w:rPr>
          <w:sz w:val="28"/>
          <w:szCs w:val="28"/>
        </w:rPr>
        <w:t xml:space="preserve">. </w:t>
      </w:r>
      <w:r w:rsidR="00DE1439" w:rsidRPr="00DE1439">
        <w:rPr>
          <w:sz w:val="28"/>
          <w:szCs w:val="28"/>
        </w:rPr>
        <w:t xml:space="preserve"> Отделу делопроизводства и организационно-кадровой работы администрации Тбилисского сельского поселения Тбилисского района (Воронкин):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055D4421" w14:textId="77777777" w:rsidR="00EF069F" w:rsidRDefault="00EF069F" w:rsidP="00133FB7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2802">
        <w:rPr>
          <w:sz w:val="28"/>
          <w:szCs w:val="28"/>
        </w:rPr>
        <w:t xml:space="preserve">Контроль за </w:t>
      </w:r>
      <w:r w:rsidR="00E75E02">
        <w:rPr>
          <w:sz w:val="28"/>
          <w:szCs w:val="28"/>
        </w:rPr>
        <w:t>вы</w:t>
      </w:r>
      <w:r w:rsidRPr="00822802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822802">
        <w:rPr>
          <w:sz w:val="28"/>
          <w:szCs w:val="28"/>
        </w:rPr>
        <w:t xml:space="preserve"> </w:t>
      </w:r>
    </w:p>
    <w:p w14:paraId="660B4D2C" w14:textId="77777777" w:rsidR="00EF069F" w:rsidRDefault="00EF069F" w:rsidP="00133FB7">
      <w:pPr>
        <w:shd w:val="clear" w:color="auto" w:fill="FFFFFF"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28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75E02">
        <w:rPr>
          <w:rFonts w:ascii="Times New Roman" w:hAnsi="Times New Roman"/>
          <w:sz w:val="28"/>
          <w:szCs w:val="28"/>
        </w:rPr>
        <w:t>со</w:t>
      </w:r>
      <w:r w:rsidRPr="00822802">
        <w:rPr>
          <w:rFonts w:ascii="Times New Roman" w:hAnsi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5A9C911C" w14:textId="77777777" w:rsidR="0073762D" w:rsidRDefault="0073762D" w:rsidP="00FC1567">
      <w:pPr>
        <w:rPr>
          <w:rFonts w:ascii="Times New Roman" w:hAnsi="Times New Roman" w:cs="Times New Roman"/>
          <w:sz w:val="28"/>
          <w:szCs w:val="28"/>
        </w:rPr>
      </w:pPr>
    </w:p>
    <w:p w14:paraId="667C91AB" w14:textId="77777777" w:rsidR="0073762D" w:rsidRDefault="0073762D" w:rsidP="00FC1567">
      <w:pPr>
        <w:rPr>
          <w:rFonts w:ascii="Times New Roman" w:hAnsi="Times New Roman" w:cs="Times New Roman"/>
          <w:sz w:val="28"/>
          <w:szCs w:val="28"/>
        </w:rPr>
      </w:pPr>
    </w:p>
    <w:p w14:paraId="53ED4155" w14:textId="77777777" w:rsidR="0070365D" w:rsidRDefault="003E00AE" w:rsidP="0070365D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E1439">
        <w:rPr>
          <w:rFonts w:ascii="Times New Roman" w:hAnsi="Times New Roman"/>
          <w:sz w:val="28"/>
          <w:szCs w:val="28"/>
        </w:rPr>
        <w:t>Тбилисского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4FF04F84" w14:textId="31261DE2" w:rsidR="003E00AE" w:rsidRDefault="003E00AE" w:rsidP="0070365D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Тбилисского района   </w:t>
      </w:r>
      <w:r w:rsidR="00B121B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E1439">
        <w:rPr>
          <w:rFonts w:ascii="Times New Roman" w:hAnsi="Times New Roman"/>
          <w:sz w:val="28"/>
          <w:szCs w:val="28"/>
        </w:rPr>
        <w:t>А.Н. Стойкин</w:t>
      </w:r>
    </w:p>
    <w:p w14:paraId="7282A54F" w14:textId="77777777" w:rsidR="00443CD0" w:rsidRDefault="00443CD0" w:rsidP="00443CD0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2" w:name="sub_1000"/>
    </w:p>
    <w:p w14:paraId="05AE2348" w14:textId="68146C11" w:rsidR="00443CD0" w:rsidRDefault="00443CD0" w:rsidP="00443CD0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УТВЕРЖДЕН</w:t>
      </w:r>
    </w:p>
    <w:p w14:paraId="048C2B6B" w14:textId="77777777" w:rsidR="00443CD0" w:rsidRDefault="00443CD0" w:rsidP="00443CD0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14:paraId="106A6C6F" w14:textId="77777777" w:rsidR="00443CD0" w:rsidRDefault="00DD2D07" w:rsidP="00443CD0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hyperlink w:anchor="sub_0" w:history="1">
        <w:r w:rsidR="00443CD0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443CD0"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14:paraId="5DCE9984" w14:textId="77777777" w:rsidR="00443CD0" w:rsidRDefault="00443CD0" w:rsidP="00443CD0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Тбилисского</w:t>
      </w:r>
      <w:r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</w:t>
      </w:r>
    </w:p>
    <w:p w14:paraId="59E449D3" w14:textId="77777777" w:rsidR="00443CD0" w:rsidRDefault="00443CD0" w:rsidP="00443CD0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_______________  № _____</w:t>
      </w:r>
    </w:p>
    <w:p w14:paraId="25F0FA92" w14:textId="77777777" w:rsidR="00443CD0" w:rsidRDefault="00443CD0" w:rsidP="00443CD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14:paraId="28C9817E" w14:textId="77777777" w:rsidR="00443CD0" w:rsidRDefault="00443CD0" w:rsidP="00443CD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2"/>
    <w:p w14:paraId="55797911" w14:textId="77777777" w:rsidR="00443CD0" w:rsidRPr="00450D86" w:rsidRDefault="00443CD0" w:rsidP="00443CD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0D86">
        <w:rPr>
          <w:rFonts w:ascii="Times New Roman" w:hAnsi="Times New Roman" w:cs="Times New Roman"/>
          <w:sz w:val="28"/>
          <w:szCs w:val="28"/>
        </w:rPr>
        <w:t>ПОРЯДОК</w:t>
      </w:r>
    </w:p>
    <w:p w14:paraId="30266728" w14:textId="77777777" w:rsidR="00443CD0" w:rsidRPr="00450D86" w:rsidRDefault="00443CD0" w:rsidP="00443CD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0D86">
        <w:rPr>
          <w:rFonts w:ascii="Times New Roman" w:hAnsi="Times New Roman" w:cs="Times New Roman"/>
          <w:sz w:val="28"/>
          <w:szCs w:val="28"/>
        </w:rPr>
        <w:t xml:space="preserve">формирования перечня и проведения оценки налоговых расходов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450D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C50252C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</w:p>
    <w:p w14:paraId="39AEF94D" w14:textId="77777777" w:rsidR="00443CD0" w:rsidRDefault="00443CD0" w:rsidP="00443CD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C1567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14:paraId="089EE388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</w:p>
    <w:p w14:paraId="528B82BD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FC1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Настоящий Порядок формирования перечня и проведения оценки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(далее ‒ Порядок) разработан в соответствии со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статье</w:t>
        </w:r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й 174.3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22 июня </w:t>
      </w:r>
      <w:r w:rsidRPr="00FC156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 796 «</w:t>
      </w:r>
      <w:r w:rsidRPr="00FC1567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устанавливает процедуру формирования перечня и осуществления оценки налоговых расходов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4D237E8D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1567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Порядке:</w:t>
      </w:r>
    </w:p>
    <w:bookmarkEnd w:id="5"/>
    <w:p w14:paraId="65BAC4A8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куратор налогового расхода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‒ орган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ответственный в соответствии с полномочиями, за достижение соответствующих налоговому расходу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 и (или) целей социально-экономической политики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программам;</w:t>
      </w:r>
    </w:p>
    <w:p w14:paraId="49174E47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нормативные характеристики налоговых расходов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567">
        <w:rPr>
          <w:rFonts w:ascii="Times New Roman" w:hAnsi="Times New Roman" w:cs="Times New Roman"/>
          <w:sz w:val="28"/>
          <w:szCs w:val="28"/>
        </w:rPr>
        <w:t xml:space="preserve"> сведения о положениях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1567">
        <w:rPr>
          <w:rFonts w:ascii="Times New Roman" w:hAnsi="Times New Roman" w:cs="Times New Roman"/>
          <w:sz w:val="28"/>
          <w:szCs w:val="28"/>
        </w:rPr>
        <w:t>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 xml:space="preserve">которыми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FC1567">
        <w:rPr>
          <w:rFonts w:ascii="Times New Roman" w:hAnsi="Times New Roman" w:cs="Times New Roman"/>
          <w:sz w:val="28"/>
          <w:szCs w:val="28"/>
        </w:rPr>
        <w:t xml:space="preserve"> налоговые льготы, освобождения и иные преференции по налогам (далее ‒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1E22CD31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оценка налоговых расходов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Тбилисского района</w:t>
      </w: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67FFB">
        <w:rPr>
          <w:rFonts w:ascii="Times New Roman" w:hAnsi="Times New Roman" w:cs="Times New Roman"/>
          <w:b/>
          <w:sz w:val="28"/>
          <w:szCs w:val="28"/>
        </w:rPr>
        <w:t>-</w:t>
      </w:r>
      <w:r w:rsidRPr="00FC1567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плекс мероприятий по оценке объе</w:t>
      </w:r>
      <w:r w:rsidRPr="00FC1567">
        <w:rPr>
          <w:rFonts w:ascii="Times New Roman" w:hAnsi="Times New Roman" w:cs="Times New Roman"/>
          <w:sz w:val="28"/>
          <w:szCs w:val="28"/>
        </w:rPr>
        <w:t>мов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1567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38268AA5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оценка объе</w:t>
      </w: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мов налоговых расходов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Тбилисского сельского поселения</w:t>
      </w:r>
      <w:r w:rsidRPr="00FC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567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ие объе</w:t>
      </w:r>
      <w:r w:rsidRPr="00FC1567">
        <w:rPr>
          <w:rFonts w:ascii="Times New Roman" w:hAnsi="Times New Roman" w:cs="Times New Roman"/>
          <w:sz w:val="28"/>
          <w:szCs w:val="28"/>
        </w:rPr>
        <w:t xml:space="preserve">мов выпадающих доходов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14:paraId="39A1BE79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оценка эффективности налоговых расходов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Тбилисского района</w:t>
      </w: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67FFB">
        <w:rPr>
          <w:rFonts w:ascii="Times New Roman" w:hAnsi="Times New Roman" w:cs="Times New Roman"/>
          <w:b/>
          <w:sz w:val="28"/>
          <w:szCs w:val="28"/>
        </w:rPr>
        <w:t>-</w:t>
      </w:r>
      <w:r w:rsidRPr="00FC1567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</w:t>
      </w:r>
      <w:r w:rsidRPr="00FC1567">
        <w:rPr>
          <w:rFonts w:ascii="Times New Roman" w:hAnsi="Times New Roman" w:cs="Times New Roman"/>
          <w:sz w:val="28"/>
          <w:szCs w:val="28"/>
        </w:rPr>
        <w:lastRenderedPageBreak/>
        <w:t xml:space="preserve">льгот исходя из целевых характеристик налогового расхода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0D14FC54" w14:textId="77777777" w:rsidR="00443CD0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перечень налоговых расходов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Тбилисского района</w:t>
      </w: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567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распределении налоговых расходов</w:t>
      </w:r>
      <w:r w:rsidRPr="001A7AEB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Тбилисского сельского поселения</w:t>
      </w:r>
      <w:r w:rsidRPr="00FC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C1567">
        <w:rPr>
          <w:rFonts w:ascii="Times New Roman" w:hAnsi="Times New Roman" w:cs="Times New Roman"/>
          <w:sz w:val="28"/>
          <w:szCs w:val="28"/>
        </w:rPr>
        <w:t>в соответствии с целями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 структурными элементами муниципальных программ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а также о кураторах налоговых расходов;</w:t>
      </w:r>
    </w:p>
    <w:p w14:paraId="7920EA38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плательщики – плательщики налогов;</w:t>
      </w:r>
    </w:p>
    <w:p w14:paraId="7EC66006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социальные налоговые расходы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–целевая категория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Тбилисского района</w:t>
      </w:r>
      <w:r w:rsidRPr="00FC15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обусловленных необходимостью обеспечения социальн</w:t>
      </w:r>
      <w:r>
        <w:rPr>
          <w:rFonts w:ascii="Times New Roman" w:hAnsi="Times New Roman" w:cs="Times New Roman"/>
          <w:sz w:val="28"/>
          <w:szCs w:val="28"/>
        </w:rPr>
        <w:t>ой защиты (поддержки) населения, укрепления здоровья человека, развитие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14:paraId="1B5EC5C9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стимулирующие налоговые расходы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Тбилисского района</w:t>
      </w: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C1567">
        <w:rPr>
          <w:rStyle w:val="a3"/>
          <w:rFonts w:ascii="Times New Roman" w:hAnsi="Times New Roman" w:cs="Times New Roman"/>
          <w:bCs/>
          <w:sz w:val="28"/>
          <w:szCs w:val="28"/>
        </w:rPr>
        <w:t>-</w:t>
      </w:r>
      <w:r w:rsidRPr="00FC1567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 xml:space="preserve">предполагающих стимулирование экономической активности субъектов предпринимательской деятельности и последующее увеличение </w:t>
      </w:r>
      <w:r>
        <w:rPr>
          <w:rFonts w:ascii="Times New Roman" w:hAnsi="Times New Roman" w:cs="Times New Roman"/>
          <w:sz w:val="28"/>
          <w:szCs w:val="28"/>
        </w:rPr>
        <w:t xml:space="preserve">(предотвращение снижения) </w:t>
      </w:r>
      <w:r w:rsidRPr="00FC1567">
        <w:rPr>
          <w:rFonts w:ascii="Times New Roman" w:hAnsi="Times New Roman" w:cs="Times New Roman"/>
          <w:sz w:val="28"/>
          <w:szCs w:val="28"/>
        </w:rPr>
        <w:t>доходов бюджета</w:t>
      </w:r>
      <w:r w:rsidRPr="001A7A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Тбилисского сельского поселения</w:t>
      </w:r>
      <w:r w:rsidRPr="00FC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1DD67063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технические налоговые расходы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567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Тбилисского района</w:t>
      </w:r>
      <w:r w:rsidRPr="00FC1567"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</w:t>
      </w:r>
      <w:r>
        <w:rPr>
          <w:rFonts w:ascii="Times New Roman" w:hAnsi="Times New Roman" w:cs="Times New Roman"/>
          <w:sz w:val="28"/>
          <w:szCs w:val="28"/>
        </w:rPr>
        <w:t>рых осуществляется в полном объеме или частично за сче</w:t>
      </w:r>
      <w:r w:rsidRPr="00FC1567">
        <w:rPr>
          <w:rFonts w:ascii="Times New Roman" w:hAnsi="Times New Roman" w:cs="Times New Roman"/>
          <w:sz w:val="28"/>
          <w:szCs w:val="28"/>
        </w:rPr>
        <w:t xml:space="preserve">т средств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46A23A90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фискальные характеристики налоговых расходов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Тбилисского района</w:t>
      </w: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56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ведения об объе</w:t>
      </w:r>
      <w:r w:rsidRPr="00FC1567">
        <w:rPr>
          <w:rFonts w:ascii="Times New Roman" w:hAnsi="Times New Roman" w:cs="Times New Roman"/>
          <w:sz w:val="28"/>
          <w:szCs w:val="28"/>
        </w:rPr>
        <w:t>ме льгот, предоставленных плательщикам, о численн</w:t>
      </w:r>
      <w:r>
        <w:rPr>
          <w:rFonts w:ascii="Times New Roman" w:hAnsi="Times New Roman" w:cs="Times New Roman"/>
          <w:sz w:val="28"/>
          <w:szCs w:val="28"/>
        </w:rPr>
        <w:t>ости получателей льгот и об объе</w:t>
      </w:r>
      <w:r w:rsidRPr="00FC1567">
        <w:rPr>
          <w:rFonts w:ascii="Times New Roman" w:hAnsi="Times New Roman" w:cs="Times New Roman"/>
          <w:sz w:val="28"/>
          <w:szCs w:val="28"/>
        </w:rPr>
        <w:t xml:space="preserve">ме налогов, задекларированных ими для уплаты в бюджет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58AD93C8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целевые характеристики налогового расхода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Тбилисского района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567">
        <w:rPr>
          <w:rFonts w:ascii="Times New Roman" w:hAnsi="Times New Roman" w:cs="Times New Roman"/>
          <w:sz w:val="28"/>
          <w:szCs w:val="28"/>
        </w:rPr>
        <w:t xml:space="preserve"> сведения о целях предоставления,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(индикаторах)</w:t>
      </w:r>
      <w:r w:rsidRPr="00FC1567">
        <w:rPr>
          <w:rFonts w:ascii="Times New Roman" w:hAnsi="Times New Roman" w:cs="Times New Roman"/>
          <w:sz w:val="28"/>
          <w:szCs w:val="28"/>
        </w:rPr>
        <w:t xml:space="preserve"> достижения целей предоставления льготы, а также иные характеристики, предусмотренные муниципальными правовыми актами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160B47F6" w14:textId="77777777" w:rsidR="00443CD0" w:rsidRDefault="00443CD0" w:rsidP="00443CD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02"/>
    </w:p>
    <w:p w14:paraId="49D455D9" w14:textId="77777777" w:rsidR="00443CD0" w:rsidRPr="00443CD0" w:rsidRDefault="00443CD0" w:rsidP="00443CD0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77045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43CD0">
        <w:rPr>
          <w:rFonts w:ascii="Times New Roman" w:hAnsi="Times New Roman" w:cs="Times New Roman"/>
          <w:bCs w:val="0"/>
          <w:sz w:val="28"/>
          <w:szCs w:val="28"/>
        </w:rPr>
        <w:t>Формирование перечня налоговых расходов</w:t>
      </w:r>
    </w:p>
    <w:p w14:paraId="71EE497C" w14:textId="5FAFB643" w:rsidR="00443CD0" w:rsidRDefault="00443CD0" w:rsidP="00443CD0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43CD0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             Тбилисского сельского поселения </w:t>
      </w:r>
      <w:r w:rsidRPr="00443CD0">
        <w:rPr>
          <w:rFonts w:ascii="Times New Roman" w:hAnsi="Times New Roman" w:cs="Times New Roman"/>
          <w:bCs w:val="0"/>
          <w:sz w:val="28"/>
          <w:szCs w:val="28"/>
        </w:rPr>
        <w:t>Тбилисского района</w:t>
      </w:r>
    </w:p>
    <w:p w14:paraId="72F00A1E" w14:textId="77777777" w:rsidR="00443CD0" w:rsidRPr="00443CD0" w:rsidRDefault="00443CD0" w:rsidP="00443CD0"/>
    <w:p w14:paraId="5D860A37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>2.1</w:t>
      </w:r>
      <w:r w:rsidRPr="00FC1567">
        <w:rPr>
          <w:rFonts w:ascii="Times New Roman" w:hAnsi="Times New Roman" w:cs="Times New Roman"/>
          <w:sz w:val="28"/>
          <w:szCs w:val="28"/>
        </w:rPr>
        <w:t>. Перечень (проект перечня) налоговых расходов</w:t>
      </w:r>
      <w:r w:rsidRPr="00770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‒ Перечень) формируется финансовым управлением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 (далее ‒ </w:t>
      </w:r>
      <w:r w:rsidRPr="00FC1567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управление) по форме согласно </w:t>
      </w:r>
      <w:hyperlink w:anchor="sub_10001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A42B6AB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До 10 апреля Перечень направляется на согласование координаторам муниципальных программ,</w:t>
      </w:r>
      <w:r w:rsidRPr="00770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к которым отнесён налоговый расход</w:t>
      </w:r>
      <w:bookmarkStart w:id="8" w:name="sub_1007"/>
      <w:bookmarkEnd w:id="7"/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6C66C464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Органы, указанные в </w:t>
      </w:r>
      <w:r w:rsidRPr="00FC1567">
        <w:rPr>
          <w:rStyle w:val="a4"/>
          <w:rFonts w:ascii="Times New Roman" w:hAnsi="Times New Roman"/>
          <w:color w:val="auto"/>
          <w:sz w:val="28"/>
          <w:szCs w:val="28"/>
        </w:rPr>
        <w:t xml:space="preserve">пункте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1 раздела 2</w:t>
      </w:r>
      <w:r w:rsidRPr="00FC1567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проект перечня налоговых расходов на предмет предлагаемого распределения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</w:t>
      </w:r>
      <w:r w:rsidRPr="00770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</w:t>
      </w:r>
      <w:r w:rsidRPr="00770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</w:t>
      </w:r>
      <w:r w:rsidRPr="00770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и определения кураторов налоговых расходов.</w:t>
      </w:r>
    </w:p>
    <w:p w14:paraId="3D891D59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bookmarkStart w:id="9" w:name="sub_402"/>
      <w:bookmarkEnd w:id="8"/>
      <w:r w:rsidRPr="00FC1567">
        <w:rPr>
          <w:rFonts w:ascii="Times New Roman" w:hAnsi="Times New Roman" w:cs="Times New Roman"/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C1567">
        <w:rPr>
          <w:rFonts w:ascii="Times New Roman" w:hAnsi="Times New Roman" w:cs="Times New Roman"/>
          <w:sz w:val="28"/>
          <w:szCs w:val="28"/>
        </w:rPr>
        <w:t xml:space="preserve"> до 15 апреля.</w:t>
      </w:r>
    </w:p>
    <w:p w14:paraId="5037C443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>
        <w:rPr>
          <w:rFonts w:ascii="Times New Roman" w:hAnsi="Times New Roman" w:cs="Times New Roman"/>
          <w:sz w:val="28"/>
          <w:szCs w:val="28"/>
        </w:rPr>
        <w:t>2.3</w:t>
      </w:r>
      <w:r w:rsidRPr="00FC1567">
        <w:rPr>
          <w:rFonts w:ascii="Times New Roman" w:hAnsi="Times New Roman" w:cs="Times New Roman"/>
          <w:sz w:val="28"/>
          <w:szCs w:val="28"/>
        </w:rPr>
        <w:t xml:space="preserve">. Финансовое управление направляет перечень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не позднее 20 апреля в отдел </w:t>
      </w:r>
      <w:r>
        <w:rPr>
          <w:rFonts w:ascii="Times New Roman" w:hAnsi="Times New Roman" w:cs="Times New Roman"/>
          <w:sz w:val="28"/>
          <w:szCs w:val="28"/>
        </w:rPr>
        <w:t>информатизации организационно-правового управления</w:t>
      </w:r>
      <w:r w:rsidRPr="00FC15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 для размещения его </w:t>
      </w:r>
      <w:r w:rsidRPr="009A607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07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Pr="009A607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06710B85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>
        <w:rPr>
          <w:rFonts w:ascii="Times New Roman" w:hAnsi="Times New Roman" w:cs="Times New Roman"/>
          <w:sz w:val="28"/>
          <w:szCs w:val="28"/>
        </w:rPr>
        <w:t>2.4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(или) в случае изменения полномочий органов, указанных в </w:t>
      </w:r>
      <w:r w:rsidRPr="00FC1567">
        <w:rPr>
          <w:rStyle w:val="a4"/>
          <w:rFonts w:ascii="Times New Roman" w:hAnsi="Times New Roman"/>
          <w:color w:val="auto"/>
          <w:sz w:val="28"/>
          <w:szCs w:val="28"/>
        </w:rPr>
        <w:t xml:space="preserve">пункте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1 раздела 2</w:t>
      </w:r>
      <w:r w:rsidRPr="00FC1567">
        <w:rPr>
          <w:rFonts w:ascii="Times New Roman" w:hAnsi="Times New Roman" w:cs="Times New Roman"/>
          <w:sz w:val="28"/>
          <w:szCs w:val="28"/>
        </w:rPr>
        <w:t xml:space="preserve"> настоящего Порядка, в связи, с которыми возникает необходимость внесения изменений в перечень налоговых расходов</w:t>
      </w:r>
      <w:r w:rsidRPr="00770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 в финансовое управление соответствующую информацию для уточнения перечня налоговых расходов</w:t>
      </w:r>
      <w:r w:rsidRPr="00770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39D3A43D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>
        <w:rPr>
          <w:rFonts w:ascii="Times New Roman" w:hAnsi="Times New Roman" w:cs="Times New Roman"/>
          <w:sz w:val="28"/>
          <w:szCs w:val="28"/>
        </w:rPr>
        <w:t>2.5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 внесе</w:t>
      </w:r>
      <w:r w:rsidRPr="00FC1567">
        <w:rPr>
          <w:rFonts w:ascii="Times New Roman" w:hAnsi="Times New Roman" w:cs="Times New Roman"/>
          <w:sz w:val="28"/>
          <w:szCs w:val="28"/>
        </w:rPr>
        <w:t>нными в него изменениями формируется финансовым управлением до 1 октября текущего финансового года.</w:t>
      </w:r>
    </w:p>
    <w:p w14:paraId="07509779" w14:textId="77777777" w:rsidR="00443CD0" w:rsidRPr="00C0171C" w:rsidRDefault="00443CD0" w:rsidP="00443CD0">
      <w:bookmarkStart w:id="13" w:name="sub_1003"/>
      <w:bookmarkEnd w:id="12"/>
    </w:p>
    <w:p w14:paraId="39CFB23B" w14:textId="77777777" w:rsidR="00443CD0" w:rsidRPr="00443CD0" w:rsidRDefault="00443CD0" w:rsidP="00443CD0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7704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443CD0">
        <w:rPr>
          <w:rFonts w:ascii="Times New Roman" w:hAnsi="Times New Roman" w:cs="Times New Roman"/>
          <w:bCs w:val="0"/>
          <w:sz w:val="28"/>
          <w:szCs w:val="28"/>
        </w:rPr>
        <w:t>. Оценка эффективности налоговых расходов</w:t>
      </w:r>
    </w:p>
    <w:p w14:paraId="6FF560E4" w14:textId="7DC122AC" w:rsidR="00443CD0" w:rsidRDefault="00443CD0" w:rsidP="00443CD0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43CD0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          Тбилисского сельского поселения </w:t>
      </w:r>
      <w:r w:rsidRPr="00443CD0">
        <w:rPr>
          <w:rFonts w:ascii="Times New Roman" w:hAnsi="Times New Roman" w:cs="Times New Roman"/>
          <w:bCs w:val="0"/>
          <w:sz w:val="28"/>
          <w:szCs w:val="28"/>
        </w:rPr>
        <w:t>Тбилисского района</w:t>
      </w:r>
    </w:p>
    <w:p w14:paraId="755C1166" w14:textId="77777777" w:rsidR="00443CD0" w:rsidRPr="00443CD0" w:rsidRDefault="00443CD0" w:rsidP="00443CD0"/>
    <w:p w14:paraId="3392F467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>
        <w:rPr>
          <w:rFonts w:ascii="Times New Roman" w:hAnsi="Times New Roman" w:cs="Times New Roman"/>
          <w:sz w:val="28"/>
          <w:szCs w:val="28"/>
        </w:rPr>
        <w:t>3.1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осуществляется финансовым управлением  в соответствии с настоящим Порядком с соблюдением </w:t>
      </w:r>
      <w:hyperlink r:id="rId10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общих требований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1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22 июня 2019 года № 796 «</w:t>
      </w:r>
      <w:r w:rsidRPr="00FC1567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27B6EAB6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>
        <w:rPr>
          <w:rFonts w:ascii="Times New Roman" w:hAnsi="Times New Roman" w:cs="Times New Roman"/>
          <w:sz w:val="28"/>
          <w:szCs w:val="28"/>
        </w:rPr>
        <w:t>3.2. Оценка объе</w:t>
      </w:r>
      <w:r w:rsidRPr="00FC1567">
        <w:rPr>
          <w:rFonts w:ascii="Times New Roman" w:hAnsi="Times New Roman" w:cs="Times New Roman"/>
          <w:sz w:val="28"/>
          <w:szCs w:val="28"/>
        </w:rPr>
        <w:t xml:space="preserve">ма предоставленных (планируемых к предоставлению) льгот на текущий финансовый год, очередной финансовый год и плановый период формируется финансовым управлением на основании налоговой, </w:t>
      </w:r>
      <w:r>
        <w:rPr>
          <w:rFonts w:ascii="Times New Roman" w:hAnsi="Times New Roman" w:cs="Times New Roman"/>
          <w:sz w:val="28"/>
          <w:szCs w:val="28"/>
        </w:rPr>
        <w:t xml:space="preserve">финансовой и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статистической отче</w:t>
      </w:r>
      <w:r w:rsidRPr="00FC1567">
        <w:rPr>
          <w:rFonts w:ascii="Times New Roman" w:hAnsi="Times New Roman" w:cs="Times New Roman"/>
          <w:sz w:val="28"/>
          <w:szCs w:val="28"/>
        </w:rPr>
        <w:t>тности, а также иных видов официальной информации, включая данные налогоплательщиков, использующих льготы и (или) инициирующих их установление.</w:t>
      </w:r>
    </w:p>
    <w:p w14:paraId="2F57130C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>
        <w:rPr>
          <w:rFonts w:ascii="Times New Roman" w:hAnsi="Times New Roman" w:cs="Times New Roman"/>
          <w:sz w:val="28"/>
          <w:szCs w:val="28"/>
        </w:rPr>
        <w:t>3.3</w:t>
      </w:r>
      <w:r w:rsidRPr="00FC1567">
        <w:rPr>
          <w:rFonts w:ascii="Times New Roman" w:hAnsi="Times New Roman" w:cs="Times New Roman"/>
          <w:sz w:val="28"/>
          <w:szCs w:val="28"/>
        </w:rPr>
        <w:t>. Информация о нормативных, целевых и фискальных характеристиках налоговых расходов</w:t>
      </w:r>
      <w:r w:rsidRPr="00B34F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Перечнем показателей для проведения оценки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по форме, предусмотренной </w:t>
      </w:r>
      <w:hyperlink w:anchor="sub_10002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приложением 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A827F6A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sub_1015"/>
      <w:bookmarkEnd w:id="16"/>
      <w:r>
        <w:rPr>
          <w:rFonts w:ascii="Times New Roman" w:hAnsi="Times New Roman" w:cs="Times New Roman"/>
          <w:sz w:val="28"/>
          <w:szCs w:val="28"/>
        </w:rPr>
        <w:t>3.4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bookmarkEnd w:id="17"/>
    <w:p w14:paraId="3B5EC6FF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</w:t>
      </w:r>
      <w:r w:rsidRPr="00B34F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3E04F509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</w:t>
      </w:r>
      <w:r w:rsidRPr="00B34F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5F393049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8" w:name="sub_1016"/>
      <w:r>
        <w:rPr>
          <w:rFonts w:ascii="Times New Roman" w:hAnsi="Times New Roman" w:cs="Times New Roman"/>
          <w:sz w:val="28"/>
          <w:szCs w:val="28"/>
        </w:rPr>
        <w:t>3.5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Оценка эффективности установленных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bookmarkEnd w:id="18"/>
    <w:p w14:paraId="2FFE4E71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по осуществляемым социальным и техническим налого</w:t>
      </w:r>
      <w:r>
        <w:rPr>
          <w:rFonts w:ascii="Times New Roman" w:hAnsi="Times New Roman" w:cs="Times New Roman"/>
          <w:sz w:val="28"/>
          <w:szCs w:val="28"/>
        </w:rPr>
        <w:t>вым расходам ‒ по данным за отче</w:t>
      </w:r>
      <w:r w:rsidRPr="00FC1567">
        <w:rPr>
          <w:rFonts w:ascii="Times New Roman" w:hAnsi="Times New Roman" w:cs="Times New Roman"/>
          <w:sz w:val="28"/>
          <w:szCs w:val="28"/>
        </w:rPr>
        <w:t>тный год;</w:t>
      </w:r>
    </w:p>
    <w:p w14:paraId="4A140A6F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по осуществляемым стимулирующим налоговым расходам ‒ по данным за период с начала действия для плательщиков соо</w:t>
      </w:r>
      <w:r>
        <w:rPr>
          <w:rFonts w:ascii="Times New Roman" w:hAnsi="Times New Roman" w:cs="Times New Roman"/>
          <w:sz w:val="28"/>
          <w:szCs w:val="28"/>
        </w:rPr>
        <w:t>тветствующих льгот или за 5 отче</w:t>
      </w:r>
      <w:r w:rsidRPr="00FC1567">
        <w:rPr>
          <w:rFonts w:ascii="Times New Roman" w:hAnsi="Times New Roman" w:cs="Times New Roman"/>
          <w:sz w:val="28"/>
          <w:szCs w:val="28"/>
        </w:rPr>
        <w:t xml:space="preserve">тных лет, а в случае, если указанные налоговые расходы действуют более 6 лет, ‒ на день проведения оценки эффективности налогового расхода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7DE125CD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по планируемым социальным и техническим налоговым расходам ‒ по данным на очередной финансовый год и плановый период либо на планируемый период действия налоговой льготы;</w:t>
      </w:r>
    </w:p>
    <w:p w14:paraId="417435BD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по планируемым стимулирующим налоговым расходам ‒ по данным на прогнозный период, который определяется как период от года начала действия налоговых расходов</w:t>
      </w:r>
      <w:r w:rsidRPr="00B34F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до года окончания действия налоговых расходов, но не более 5 лет.</w:t>
      </w:r>
    </w:p>
    <w:p w14:paraId="223E6EB3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1017"/>
      <w:r>
        <w:rPr>
          <w:rFonts w:ascii="Times New Roman" w:hAnsi="Times New Roman" w:cs="Times New Roman"/>
          <w:sz w:val="28"/>
          <w:szCs w:val="28"/>
        </w:rPr>
        <w:t>3.6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Критериями целесообразности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19"/>
    <w:p w14:paraId="5029971A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соответствие налоговых расходов</w:t>
      </w:r>
      <w:r w:rsidRPr="000C3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целям муниципальных программ и (или) целям социально-экономической политики, не относящимся к муниципальным программам</w:t>
      </w:r>
      <w:r w:rsidRPr="000C3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6696A49F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налоговых льгот, </w:t>
      </w:r>
      <w:r>
        <w:rPr>
          <w:rFonts w:ascii="Times New Roman" w:hAnsi="Times New Roman" w:cs="Times New Roman"/>
          <w:sz w:val="28"/>
          <w:szCs w:val="28"/>
        </w:rPr>
        <w:t>которая характеризуется</w:t>
      </w:r>
      <w:r w:rsidRPr="00FC1567">
        <w:rPr>
          <w:rFonts w:ascii="Times New Roman" w:hAnsi="Times New Roman" w:cs="Times New Roman"/>
          <w:sz w:val="28"/>
          <w:szCs w:val="28"/>
        </w:rPr>
        <w:t xml:space="preserve"> соотношением численности плательщиков, воспользовавшихся правом на льготы, и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плательщиков, обладающих потенциальным правом на применение льготы, или</w:t>
      </w:r>
      <w:r w:rsidRPr="00FC1567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 за</w:t>
      </w:r>
      <w:r>
        <w:rPr>
          <w:rFonts w:ascii="Times New Roman" w:hAnsi="Times New Roman" w:cs="Times New Roman"/>
          <w:sz w:val="28"/>
          <w:szCs w:val="28"/>
        </w:rPr>
        <w:t xml:space="preserve"> 5-летний</w:t>
      </w:r>
      <w:r w:rsidRPr="00FC1567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14:paraId="3C366258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Показателем низкой востребованности для стимулирующих налоговых расходов</w:t>
      </w:r>
      <w:r w:rsidRPr="000C3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C1567">
        <w:rPr>
          <w:rFonts w:ascii="Times New Roman" w:hAnsi="Times New Roman" w:cs="Times New Roman"/>
          <w:sz w:val="28"/>
          <w:szCs w:val="28"/>
        </w:rPr>
        <w:t>является соотношение численности, равное менее 20 %.</w:t>
      </w:r>
    </w:p>
    <w:p w14:paraId="0D67AA1B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0" w:name="sub_1018"/>
      <w:r>
        <w:rPr>
          <w:rFonts w:ascii="Times New Roman" w:hAnsi="Times New Roman" w:cs="Times New Roman"/>
          <w:sz w:val="28"/>
          <w:szCs w:val="28"/>
        </w:rPr>
        <w:t>3.7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 хотя бы одному из критериев, указанных в </w:t>
      </w:r>
      <w:r w:rsidRPr="00FC1567">
        <w:rPr>
          <w:rStyle w:val="a4"/>
          <w:rFonts w:ascii="Times New Roman" w:hAnsi="Times New Roman"/>
          <w:color w:val="auto"/>
          <w:sz w:val="28"/>
          <w:szCs w:val="28"/>
        </w:rPr>
        <w:t xml:space="preserve">пункте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6 раздела 3</w:t>
      </w:r>
      <w:r w:rsidRPr="00FC1567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куратору налогового расхода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 надлежит представить в финансовое управление предложения о сохранении (уточнении, отмене) соответствующих льгот для плательщиков.</w:t>
      </w:r>
    </w:p>
    <w:p w14:paraId="5CF58302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1" w:name="sub_1019"/>
      <w:bookmarkEnd w:id="20"/>
      <w:r>
        <w:rPr>
          <w:rFonts w:ascii="Times New Roman" w:hAnsi="Times New Roman" w:cs="Times New Roman"/>
          <w:sz w:val="28"/>
          <w:szCs w:val="28"/>
        </w:rPr>
        <w:t>3.8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В качестве критерия результативности налогового расхода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целевой показатель достижения целей муниципальной программы  и (или) целей социально-экономической политики</w:t>
      </w:r>
      <w:r w:rsidRPr="000C3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 муниципального образования, либо иной целевой показатель, на значение которого оказывают влияние налоговые расходы</w:t>
      </w:r>
      <w:r w:rsidRPr="000C3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51AFBC37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sub_1020"/>
      <w:bookmarkEnd w:id="21"/>
      <w:r>
        <w:rPr>
          <w:rFonts w:ascii="Times New Roman" w:hAnsi="Times New Roman" w:cs="Times New Roman"/>
          <w:sz w:val="28"/>
          <w:szCs w:val="28"/>
        </w:rPr>
        <w:t>3.9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Оценка результативности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</w:t>
      </w:r>
      <w:r w:rsidRPr="000C3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5DD477AD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3" w:name="sub_1021"/>
      <w:bookmarkEnd w:id="22"/>
      <w:r>
        <w:rPr>
          <w:rFonts w:ascii="Times New Roman" w:hAnsi="Times New Roman" w:cs="Times New Roman"/>
          <w:sz w:val="28"/>
          <w:szCs w:val="28"/>
        </w:rPr>
        <w:t>3.</w:t>
      </w:r>
      <w:r w:rsidRPr="00FC1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В целях оценки бюджетной эффективности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</w:t>
      </w:r>
      <w:r w:rsidRPr="00AF7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</w:t>
      </w:r>
      <w:bookmarkStart w:id="24" w:name="sub_1022"/>
      <w:bookmarkEnd w:id="23"/>
      <w:r w:rsidRPr="00AF7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3AFFFEB1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5" w:name="sub_1023"/>
      <w:bookmarkEnd w:id="24"/>
      <w:r>
        <w:rPr>
          <w:rFonts w:ascii="Times New Roman" w:hAnsi="Times New Roman" w:cs="Times New Roman"/>
          <w:sz w:val="28"/>
          <w:szCs w:val="28"/>
        </w:rPr>
        <w:t>3.</w:t>
      </w:r>
      <w:r w:rsidRPr="00FC1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1567">
        <w:rPr>
          <w:rFonts w:ascii="Times New Roman" w:hAnsi="Times New Roman" w:cs="Times New Roman"/>
          <w:sz w:val="28"/>
          <w:szCs w:val="28"/>
        </w:rPr>
        <w:t>. В качестве альтернативных механизмов достижения целей муниципальной программы и (или) целей социально-экономической политики</w:t>
      </w:r>
      <w:r w:rsidRPr="00AF7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Pr="00AF7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bookmarkEnd w:id="25"/>
    <w:p w14:paraId="09DA93C9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счёт средств бюджета</w:t>
      </w:r>
      <w:r w:rsidRPr="00AF7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21644470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14:paraId="1EA23BEE" w14:textId="77777777" w:rsidR="00443CD0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определяется отдельно по каждому налоговому расходу </w:t>
      </w:r>
      <w:bookmarkStart w:id="26" w:name="sub_1027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.</w:t>
      </w:r>
    </w:p>
    <w:p w14:paraId="50E1D8A0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формулируют выводы:</w:t>
      </w:r>
    </w:p>
    <w:bookmarkEnd w:id="26"/>
    <w:p w14:paraId="034050B0" w14:textId="77777777" w:rsidR="00443CD0" w:rsidRPr="00FC1567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налоговых расходов</w:t>
      </w:r>
      <w:r w:rsidRPr="00AF7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, вкладе налоговых расходов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в достижение целей муниципальных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</w:t>
      </w:r>
      <w:r w:rsidRPr="00AF7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</w:t>
      </w:r>
      <w:r w:rsidRPr="00FC1567">
        <w:rPr>
          <w:rFonts w:ascii="Times New Roman" w:hAnsi="Times New Roman" w:cs="Times New Roman"/>
          <w:sz w:val="28"/>
          <w:szCs w:val="28"/>
        </w:rPr>
        <w:lastRenderedPageBreak/>
        <w:t>программам</w:t>
      </w:r>
      <w:r w:rsidRPr="00AF7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55642C41" w14:textId="77777777" w:rsidR="00443CD0" w:rsidRDefault="00443CD0" w:rsidP="00443CD0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о наличии или об отсутствии более результативных (менее затратных для местного бюджета (бюджет</w:t>
      </w:r>
      <w:r w:rsidRPr="00A43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муниципальных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</w:t>
      </w:r>
      <w:r w:rsidRPr="00A43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Pr="00A43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  <w:bookmarkStart w:id="27" w:name="sub_1028"/>
    </w:p>
    <w:p w14:paraId="7F029BEB" w14:textId="77777777" w:rsidR="00443CD0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налогового расхода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настоящем Порядке, налоговый расход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признае</w:t>
      </w:r>
      <w:r w:rsidRPr="00FC1567">
        <w:rPr>
          <w:rFonts w:ascii="Times New Roman" w:hAnsi="Times New Roman" w:cs="Times New Roman"/>
          <w:sz w:val="28"/>
          <w:szCs w:val="28"/>
        </w:rPr>
        <w:t>тся неэффективным.</w:t>
      </w:r>
    </w:p>
    <w:p w14:paraId="22248334" w14:textId="77777777" w:rsidR="00443CD0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Специалист администрации в срок до 15 августа обобщает результаты оценки эффективности налоговых расходов Тбилисского сельского поселения Тбилисского района и в срок до 1 сентября формирует отчет об оценке налоговых расходов местного бюджета за отчетный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год.</w:t>
      </w:r>
    </w:p>
    <w:p w14:paraId="6DCA2D0B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Оценку результативности налоговых расходов Тбилисского сельского поселения Тбилисского района допускается не проводить в отношении технических налоговых расходов Тбилисского сельского поселения Тбилисского района.</w:t>
      </w:r>
    </w:p>
    <w:p w14:paraId="002EDFF5" w14:textId="77777777" w:rsidR="00443CD0" w:rsidRPr="00FC1567" w:rsidRDefault="00443CD0" w:rsidP="00443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FC1567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налоговых расходов 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при проведении оценки эффективности реализации муниципальных программ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21526F48" w14:textId="77777777" w:rsidR="00443CD0" w:rsidRDefault="00443CD0" w:rsidP="00443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Предложения по установлению новых видов налоговых льгот (налоговых расходов) формируются структурными подразделениями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в рамках их компетенции и направляются в финансовое управление в срок не позднее 1 сентября текущего года.</w:t>
      </w:r>
    </w:p>
    <w:p w14:paraId="7283D640" w14:textId="77777777" w:rsidR="00443CD0" w:rsidRPr="00FC1567" w:rsidRDefault="00443CD0" w:rsidP="0044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Предложения должны содержать следующую информацию:</w:t>
      </w:r>
    </w:p>
    <w:p w14:paraId="46BF4D36" w14:textId="77777777" w:rsidR="00443CD0" w:rsidRPr="00FC1567" w:rsidRDefault="00443CD0" w:rsidP="0044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о целесообразности установления налоговой льготы (налогового расхода) (в соответствии с целями муниципальных программ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</w:t>
      </w:r>
      <w:r w:rsidRPr="00CE0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);</w:t>
      </w:r>
    </w:p>
    <w:p w14:paraId="3401E31D" w14:textId="77777777" w:rsidR="00443CD0" w:rsidRPr="00FC1567" w:rsidRDefault="00443CD0" w:rsidP="0044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Pr="00CE0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 и (или) цели социально-экономической политики</w:t>
      </w:r>
      <w:r w:rsidRPr="00CE0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не относящейся к муниципальным программам</w:t>
      </w:r>
      <w:r w:rsidRPr="00CE0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14:paraId="4772A8D9" w14:textId="77777777" w:rsidR="00443CD0" w:rsidRPr="00FC1567" w:rsidRDefault="00443CD0" w:rsidP="0044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наименование целевого индикатора (показателя)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(подпрограммы, задачи муниципальной программы) и (или) цели социально-экономической политики, не относящейся к муниципальным программам</w:t>
      </w:r>
      <w:r w:rsidRPr="00CE0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, на достижение которых направлено предоставление налогового расхода;</w:t>
      </w:r>
    </w:p>
    <w:p w14:paraId="14C47A75" w14:textId="77777777" w:rsidR="00443CD0" w:rsidRDefault="00443CD0" w:rsidP="0044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  <w:bookmarkStart w:id="28" w:name="sub_1031"/>
      <w:bookmarkEnd w:id="27"/>
    </w:p>
    <w:p w14:paraId="509A8403" w14:textId="77777777" w:rsidR="00443CD0" w:rsidRDefault="00443CD0" w:rsidP="00443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Отче</w:t>
      </w:r>
      <w:r w:rsidRPr="00FC1567">
        <w:rPr>
          <w:rFonts w:ascii="Times New Roman" w:hAnsi="Times New Roman" w:cs="Times New Roman"/>
          <w:sz w:val="28"/>
          <w:szCs w:val="28"/>
        </w:rPr>
        <w:t>т об оценке налоговых р</w:t>
      </w:r>
      <w:r>
        <w:rPr>
          <w:rFonts w:ascii="Times New Roman" w:hAnsi="Times New Roman" w:cs="Times New Roman"/>
          <w:sz w:val="28"/>
          <w:szCs w:val="28"/>
        </w:rPr>
        <w:t>асходов местного бюджета за отче</w:t>
      </w:r>
      <w:r w:rsidRPr="00FC1567">
        <w:rPr>
          <w:rFonts w:ascii="Times New Roman" w:hAnsi="Times New Roman" w:cs="Times New Roman"/>
          <w:sz w:val="28"/>
          <w:szCs w:val="28"/>
        </w:rPr>
        <w:t>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 одновременно с проектом решения о местном бюджете на очередной финансовый год и плановый период в установленные сроки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в Совет</w:t>
      </w:r>
      <w:r w:rsidRPr="00CE0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14:paraId="52C7590E" w14:textId="77777777" w:rsidR="00443CD0" w:rsidRPr="00FC1567" w:rsidRDefault="00443CD0" w:rsidP="00443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Оценка налоговых расходов  Тбилисского сельского поселения Тбилисского района  проводится до 1 августа года, следующего за отчетным.</w:t>
      </w:r>
    </w:p>
    <w:bookmarkEnd w:id="28"/>
    <w:p w14:paraId="44B0527D" w14:textId="77777777" w:rsidR="00443CD0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B596E89" w14:textId="77777777" w:rsidR="00443CD0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0F25189" w14:textId="77777777" w:rsidR="00443CD0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2EF7D2" w14:textId="77777777" w:rsidR="00443CD0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3E60149" w14:textId="77777777" w:rsidR="00443CD0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Тбилисского сельского поселения </w:t>
      </w:r>
    </w:p>
    <w:p w14:paraId="59CC5118" w14:textId="77777777" w:rsidR="00443CD0" w:rsidRPr="00FC1567" w:rsidRDefault="00443CD0" w:rsidP="00443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А.Н. Стойкин</w:t>
      </w:r>
    </w:p>
    <w:sectPr w:rsidR="00443CD0" w:rsidRPr="00FC1567" w:rsidSect="0073762D">
      <w:pgSz w:w="11900" w:h="16800"/>
      <w:pgMar w:top="1134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48FA" w14:textId="77777777" w:rsidR="00DD2D07" w:rsidRDefault="00DD2D07" w:rsidP="00B64378">
      <w:r>
        <w:separator/>
      </w:r>
    </w:p>
  </w:endnote>
  <w:endnote w:type="continuationSeparator" w:id="0">
    <w:p w14:paraId="092162E4" w14:textId="77777777" w:rsidR="00DD2D07" w:rsidRDefault="00DD2D07" w:rsidP="00B6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46CB" w14:textId="77777777" w:rsidR="00DD2D07" w:rsidRDefault="00DD2D07" w:rsidP="00B64378">
      <w:r>
        <w:separator/>
      </w:r>
    </w:p>
  </w:footnote>
  <w:footnote w:type="continuationSeparator" w:id="0">
    <w:p w14:paraId="3663A918" w14:textId="77777777" w:rsidR="00DD2D07" w:rsidRDefault="00DD2D07" w:rsidP="00B6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5"/>
    <w:rsid w:val="000200FF"/>
    <w:rsid w:val="00026CDD"/>
    <w:rsid w:val="00045535"/>
    <w:rsid w:val="00053994"/>
    <w:rsid w:val="00080FC4"/>
    <w:rsid w:val="00090A8C"/>
    <w:rsid w:val="00093681"/>
    <w:rsid w:val="000974CC"/>
    <w:rsid w:val="000A3C80"/>
    <w:rsid w:val="000D2FA7"/>
    <w:rsid w:val="000E7062"/>
    <w:rsid w:val="00133FB7"/>
    <w:rsid w:val="001468E0"/>
    <w:rsid w:val="00153C7E"/>
    <w:rsid w:val="0016008A"/>
    <w:rsid w:val="00167E9E"/>
    <w:rsid w:val="001B17F5"/>
    <w:rsid w:val="00211A6B"/>
    <w:rsid w:val="00233067"/>
    <w:rsid w:val="00267FFB"/>
    <w:rsid w:val="00280D23"/>
    <w:rsid w:val="00281505"/>
    <w:rsid w:val="002B7EC3"/>
    <w:rsid w:val="002D0BC9"/>
    <w:rsid w:val="002E2D16"/>
    <w:rsid w:val="002F5225"/>
    <w:rsid w:val="003927C5"/>
    <w:rsid w:val="00392B5B"/>
    <w:rsid w:val="003B559C"/>
    <w:rsid w:val="003C15E6"/>
    <w:rsid w:val="003D2D48"/>
    <w:rsid w:val="003E00AE"/>
    <w:rsid w:val="003E202C"/>
    <w:rsid w:val="004036DD"/>
    <w:rsid w:val="004240BE"/>
    <w:rsid w:val="00443CD0"/>
    <w:rsid w:val="00450D86"/>
    <w:rsid w:val="00452951"/>
    <w:rsid w:val="004755EA"/>
    <w:rsid w:val="00475D17"/>
    <w:rsid w:val="00484334"/>
    <w:rsid w:val="00493030"/>
    <w:rsid w:val="004A05E7"/>
    <w:rsid w:val="004F38DD"/>
    <w:rsid w:val="004F412E"/>
    <w:rsid w:val="00520627"/>
    <w:rsid w:val="00521B97"/>
    <w:rsid w:val="005510A8"/>
    <w:rsid w:val="0055665F"/>
    <w:rsid w:val="00596EA5"/>
    <w:rsid w:val="005D0B08"/>
    <w:rsid w:val="005D26D8"/>
    <w:rsid w:val="005E5969"/>
    <w:rsid w:val="00664323"/>
    <w:rsid w:val="006A0E46"/>
    <w:rsid w:val="006A4C23"/>
    <w:rsid w:val="006A702A"/>
    <w:rsid w:val="006F2380"/>
    <w:rsid w:val="0070365D"/>
    <w:rsid w:val="00712F08"/>
    <w:rsid w:val="00714526"/>
    <w:rsid w:val="0073031C"/>
    <w:rsid w:val="00730C13"/>
    <w:rsid w:val="0073762D"/>
    <w:rsid w:val="00746AA2"/>
    <w:rsid w:val="00746F6E"/>
    <w:rsid w:val="00781AAE"/>
    <w:rsid w:val="007D237A"/>
    <w:rsid w:val="00802F37"/>
    <w:rsid w:val="00807447"/>
    <w:rsid w:val="008C4BF1"/>
    <w:rsid w:val="008E6DDA"/>
    <w:rsid w:val="008E7855"/>
    <w:rsid w:val="008F6A1C"/>
    <w:rsid w:val="00901DFD"/>
    <w:rsid w:val="009276AE"/>
    <w:rsid w:val="00944E43"/>
    <w:rsid w:val="009616DE"/>
    <w:rsid w:val="009655BF"/>
    <w:rsid w:val="00967C91"/>
    <w:rsid w:val="0097094F"/>
    <w:rsid w:val="00986C32"/>
    <w:rsid w:val="009A5517"/>
    <w:rsid w:val="009A5D0B"/>
    <w:rsid w:val="009A6072"/>
    <w:rsid w:val="009C1A71"/>
    <w:rsid w:val="009D4348"/>
    <w:rsid w:val="009E0AE8"/>
    <w:rsid w:val="009F126A"/>
    <w:rsid w:val="009F3931"/>
    <w:rsid w:val="009F67F8"/>
    <w:rsid w:val="00A12C1E"/>
    <w:rsid w:val="00A5129E"/>
    <w:rsid w:val="00A66C2D"/>
    <w:rsid w:val="00A76B6E"/>
    <w:rsid w:val="00AB48A5"/>
    <w:rsid w:val="00AB6B2C"/>
    <w:rsid w:val="00AD774D"/>
    <w:rsid w:val="00AE41E8"/>
    <w:rsid w:val="00AF74AF"/>
    <w:rsid w:val="00B00BDC"/>
    <w:rsid w:val="00B024C2"/>
    <w:rsid w:val="00B121BB"/>
    <w:rsid w:val="00B13F88"/>
    <w:rsid w:val="00B1711C"/>
    <w:rsid w:val="00B218B5"/>
    <w:rsid w:val="00B2701C"/>
    <w:rsid w:val="00B50D69"/>
    <w:rsid w:val="00B64378"/>
    <w:rsid w:val="00B71C6A"/>
    <w:rsid w:val="00B87201"/>
    <w:rsid w:val="00C0171C"/>
    <w:rsid w:val="00C13C8F"/>
    <w:rsid w:val="00C40F10"/>
    <w:rsid w:val="00C842B8"/>
    <w:rsid w:val="00CE126E"/>
    <w:rsid w:val="00CF4F82"/>
    <w:rsid w:val="00D50062"/>
    <w:rsid w:val="00D64E1C"/>
    <w:rsid w:val="00D7447A"/>
    <w:rsid w:val="00D77080"/>
    <w:rsid w:val="00DA1A1A"/>
    <w:rsid w:val="00DA35F9"/>
    <w:rsid w:val="00DC5221"/>
    <w:rsid w:val="00DD2D07"/>
    <w:rsid w:val="00DE13BE"/>
    <w:rsid w:val="00DE1439"/>
    <w:rsid w:val="00E12003"/>
    <w:rsid w:val="00E321E0"/>
    <w:rsid w:val="00E53130"/>
    <w:rsid w:val="00E74CF3"/>
    <w:rsid w:val="00E75E02"/>
    <w:rsid w:val="00EA3DA6"/>
    <w:rsid w:val="00EB0D1C"/>
    <w:rsid w:val="00EE2034"/>
    <w:rsid w:val="00EF069F"/>
    <w:rsid w:val="00EF1B0A"/>
    <w:rsid w:val="00F103F8"/>
    <w:rsid w:val="00F245B0"/>
    <w:rsid w:val="00F35D9B"/>
    <w:rsid w:val="00F54C66"/>
    <w:rsid w:val="00F72F1A"/>
    <w:rsid w:val="00F76B03"/>
    <w:rsid w:val="00F82723"/>
    <w:rsid w:val="00F942D2"/>
    <w:rsid w:val="00FB23B9"/>
    <w:rsid w:val="00FC1567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C7A52"/>
  <w15:docId w15:val="{9897A139-4CD5-4BDD-962F-C7320707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1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41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41E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E41E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41E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41E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E41E8"/>
  </w:style>
  <w:style w:type="paragraph" w:customStyle="1" w:styleId="ConsPlusNormal">
    <w:name w:val="ConsPlusNormal"/>
    <w:rsid w:val="0016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Title"/>
    <w:basedOn w:val="a"/>
    <w:link w:val="a9"/>
    <w:qFormat/>
    <w:rsid w:val="0070365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9">
    <w:name w:val="Заголовок Знак"/>
    <w:basedOn w:val="a0"/>
    <w:link w:val="a8"/>
    <w:rsid w:val="0070365D"/>
    <w:rPr>
      <w:rFonts w:ascii="Times New Roman" w:eastAsia="Times New Roman" w:hAnsi="Times New Roman"/>
      <w:b/>
      <w:sz w:val="44"/>
      <w:szCs w:val="20"/>
    </w:rPr>
  </w:style>
  <w:style w:type="paragraph" w:styleId="aa">
    <w:name w:val="header"/>
    <w:basedOn w:val="a"/>
    <w:link w:val="ab"/>
    <w:uiPriority w:val="99"/>
    <w:unhideWhenUsed/>
    <w:rsid w:val="00B64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4378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64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4378"/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18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18B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E00AE"/>
    <w:pPr>
      <w:suppressAutoHyphens/>
      <w:autoSpaceDE/>
      <w:adjustRightInd/>
      <w:ind w:left="720" w:firstLine="0"/>
      <w:contextualSpacing/>
      <w:jc w:val="left"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17881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2178816.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78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AF1F-4BB6-4AF3-A37E-847F611E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SAdmin</cp:lastModifiedBy>
  <cp:revision>3</cp:revision>
  <cp:lastPrinted>2023-07-31T12:56:00Z</cp:lastPrinted>
  <dcterms:created xsi:type="dcterms:W3CDTF">2023-07-31T13:09:00Z</dcterms:created>
  <dcterms:modified xsi:type="dcterms:W3CDTF">2023-07-31T13:20:00Z</dcterms:modified>
</cp:coreProperties>
</file>