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166"/>
      </w:tblGrid>
      <w:tr w:rsidR="002B64E4" w:rsidRPr="00B31917">
        <w:tc>
          <w:tcPr>
            <w:tcW w:w="5688" w:type="dxa"/>
          </w:tcPr>
          <w:p w:rsidR="002B64E4" w:rsidRPr="00B31917" w:rsidRDefault="002B64E4" w:rsidP="00C95F6D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64E4" w:rsidRPr="00B31917" w:rsidRDefault="002B64E4" w:rsidP="00D00866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 xml:space="preserve">          «УТВЕРЖДАЮ»</w:t>
            </w:r>
          </w:p>
        </w:tc>
      </w:tr>
      <w:tr w:rsidR="002B64E4" w:rsidRPr="00B31917">
        <w:tc>
          <w:tcPr>
            <w:tcW w:w="5688" w:type="dxa"/>
          </w:tcPr>
          <w:p w:rsidR="002B64E4" w:rsidRPr="00B31917" w:rsidRDefault="002B64E4" w:rsidP="00C95F6D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64E4" w:rsidRPr="00B31917" w:rsidRDefault="002B64E4" w:rsidP="00D00866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Глава Тбилисского сельского поселения Тбилисского района</w:t>
            </w:r>
          </w:p>
        </w:tc>
      </w:tr>
      <w:tr w:rsidR="002B64E4" w:rsidRPr="00B31917">
        <w:tc>
          <w:tcPr>
            <w:tcW w:w="5688" w:type="dxa"/>
          </w:tcPr>
          <w:p w:rsidR="002B64E4" w:rsidRPr="00B31917" w:rsidRDefault="002B64E4" w:rsidP="00C95F6D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64E4" w:rsidRPr="00B31917" w:rsidRDefault="002B64E4" w:rsidP="00D00866">
            <w:pPr>
              <w:rPr>
                <w:sz w:val="20"/>
                <w:szCs w:val="20"/>
              </w:rPr>
            </w:pPr>
          </w:p>
        </w:tc>
      </w:tr>
      <w:tr w:rsidR="002B64E4" w:rsidRPr="00B31917">
        <w:tc>
          <w:tcPr>
            <w:tcW w:w="5688" w:type="dxa"/>
          </w:tcPr>
          <w:p w:rsidR="002B64E4" w:rsidRPr="00B31917" w:rsidRDefault="002B64E4" w:rsidP="00C95F6D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64E4" w:rsidRPr="00B31917" w:rsidRDefault="002B64E4" w:rsidP="00DD3EC5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_______________ А.Н. Стойкин</w:t>
            </w:r>
          </w:p>
          <w:p w:rsidR="002B64E4" w:rsidRPr="00B31917" w:rsidRDefault="00DD3EC5" w:rsidP="00DD3EC5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«__»___________ 20</w:t>
            </w:r>
            <w:r w:rsidR="00F12563" w:rsidRPr="00B31917">
              <w:rPr>
                <w:sz w:val="20"/>
                <w:szCs w:val="20"/>
              </w:rPr>
              <w:t>22</w:t>
            </w:r>
            <w:r w:rsidRPr="00B31917">
              <w:rPr>
                <w:sz w:val="20"/>
                <w:szCs w:val="20"/>
              </w:rPr>
              <w:t xml:space="preserve"> г.</w:t>
            </w:r>
          </w:p>
          <w:p w:rsidR="002B64E4" w:rsidRPr="00B31917" w:rsidRDefault="00DD3EC5" w:rsidP="00DD3EC5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М.П.</w:t>
            </w:r>
          </w:p>
          <w:p w:rsidR="002B64E4" w:rsidRPr="00B31917" w:rsidRDefault="002B64E4" w:rsidP="00DD3EC5">
            <w:pPr>
              <w:jc w:val="center"/>
              <w:rPr>
                <w:sz w:val="20"/>
                <w:szCs w:val="20"/>
              </w:rPr>
            </w:pPr>
          </w:p>
          <w:p w:rsidR="002B64E4" w:rsidRPr="00B31917" w:rsidRDefault="002B64E4" w:rsidP="00DD3EC5">
            <w:pPr>
              <w:jc w:val="center"/>
              <w:rPr>
                <w:sz w:val="20"/>
                <w:szCs w:val="20"/>
              </w:rPr>
            </w:pPr>
          </w:p>
          <w:p w:rsidR="002B64E4" w:rsidRPr="00B31917" w:rsidRDefault="002B64E4" w:rsidP="00DD3EC5">
            <w:pPr>
              <w:jc w:val="center"/>
              <w:rPr>
                <w:sz w:val="20"/>
                <w:szCs w:val="20"/>
              </w:rPr>
            </w:pPr>
          </w:p>
          <w:p w:rsidR="002B64E4" w:rsidRPr="00B31917" w:rsidRDefault="002B64E4" w:rsidP="00DD3E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DD3EC5" w:rsidRPr="00B31917" w:rsidRDefault="00DD3EC5" w:rsidP="00DD3EC5">
      <w:pPr>
        <w:tabs>
          <w:tab w:val="left" w:pos="2552"/>
        </w:tabs>
        <w:ind w:firstLine="720"/>
        <w:rPr>
          <w:sz w:val="20"/>
          <w:szCs w:val="20"/>
        </w:rPr>
      </w:pPr>
    </w:p>
    <w:p w:rsidR="00DD3EC5" w:rsidRPr="00B31917" w:rsidRDefault="00DD3EC5" w:rsidP="00DD3EC5">
      <w:pPr>
        <w:tabs>
          <w:tab w:val="left" w:pos="2552"/>
        </w:tabs>
        <w:ind w:firstLine="720"/>
        <w:jc w:val="center"/>
        <w:rPr>
          <w:b/>
          <w:spacing w:val="-5"/>
          <w:sz w:val="28"/>
          <w:szCs w:val="28"/>
        </w:rPr>
      </w:pPr>
      <w:r w:rsidRPr="00B31917">
        <w:rPr>
          <w:b/>
          <w:spacing w:val="-5"/>
          <w:sz w:val="28"/>
          <w:szCs w:val="28"/>
        </w:rPr>
        <w:t>Документация</w:t>
      </w:r>
    </w:p>
    <w:p w:rsidR="00DD3EC5" w:rsidRPr="00B31917" w:rsidRDefault="00DD3EC5" w:rsidP="00DD3EC5">
      <w:pPr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B31917">
        <w:rPr>
          <w:b/>
          <w:sz w:val="28"/>
          <w:szCs w:val="28"/>
          <w:lang w:eastAsia="ar-SA"/>
        </w:rPr>
        <w:t>открытого аукциона на право заключения</w:t>
      </w:r>
    </w:p>
    <w:p w:rsidR="00DD3EC5" w:rsidRPr="00B31917" w:rsidRDefault="00DD3EC5" w:rsidP="00DD3EC5">
      <w:pPr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B31917">
        <w:rPr>
          <w:b/>
          <w:sz w:val="28"/>
          <w:szCs w:val="28"/>
          <w:lang w:eastAsia="ar-SA"/>
        </w:rPr>
        <w:t>договора аренды муниципального</w:t>
      </w:r>
      <w:r w:rsidR="00D07C57" w:rsidRPr="00B31917">
        <w:rPr>
          <w:b/>
          <w:sz w:val="28"/>
          <w:szCs w:val="28"/>
          <w:lang w:eastAsia="ar-SA"/>
        </w:rPr>
        <w:t xml:space="preserve"> </w:t>
      </w:r>
      <w:r w:rsidRPr="00B31917">
        <w:rPr>
          <w:b/>
          <w:sz w:val="28"/>
          <w:szCs w:val="28"/>
          <w:lang w:eastAsia="ar-SA"/>
        </w:rPr>
        <w:t>имущества – объектов газоснабжения, расположенных на территории Тбилисского сельского поселения Тбилисского района</w:t>
      </w:r>
    </w:p>
    <w:p w:rsidR="00D07C57" w:rsidRPr="00B31917" w:rsidRDefault="00D07C57" w:rsidP="00DD3EC5">
      <w:pPr>
        <w:suppressAutoHyphens/>
        <w:ind w:firstLine="720"/>
        <w:jc w:val="center"/>
        <w:rPr>
          <w:spacing w:val="-5"/>
          <w:sz w:val="20"/>
          <w:szCs w:val="20"/>
        </w:rPr>
      </w:pPr>
    </w:p>
    <w:p w:rsidR="00DD3EC5" w:rsidRPr="00B31917" w:rsidRDefault="00DD3EC5" w:rsidP="00DD3EC5">
      <w:pPr>
        <w:keepNext/>
        <w:tabs>
          <w:tab w:val="num" w:pos="0"/>
          <w:tab w:val="left" w:pos="600"/>
        </w:tabs>
        <w:suppressAutoHyphens/>
        <w:ind w:right="-1" w:firstLine="567"/>
        <w:jc w:val="both"/>
        <w:outlineLvl w:val="0"/>
        <w:rPr>
          <w:bCs/>
          <w:kern w:val="1"/>
          <w:sz w:val="20"/>
          <w:szCs w:val="20"/>
          <w:lang w:eastAsia="ar-SA"/>
        </w:rPr>
      </w:pPr>
      <w:r w:rsidRPr="00B31917">
        <w:rPr>
          <w:bCs/>
          <w:kern w:val="1"/>
          <w:sz w:val="20"/>
          <w:szCs w:val="20"/>
          <w:lang w:eastAsia="ar-SA"/>
        </w:rPr>
        <w:t xml:space="preserve">Разработана в соответствии с </w:t>
      </w:r>
      <w:r w:rsidRPr="00B31917">
        <w:rPr>
          <w:sz w:val="20"/>
          <w:szCs w:val="20"/>
        </w:rPr>
        <w:t xml:space="preserve">Гражданским кодексом Российской Федерации, статьей 17.1 Федерального закона от 26 июля 2006 года № 135-ФЗ «О защите конкуренции», </w:t>
      </w:r>
      <w:r w:rsidRPr="00B31917">
        <w:rPr>
          <w:bCs/>
          <w:kern w:val="1"/>
          <w:sz w:val="20"/>
          <w:szCs w:val="20"/>
          <w:lang w:eastAsia="ar-SA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года № 67 (</w:t>
      </w:r>
      <w:r w:rsidR="00782421" w:rsidRPr="00B31917">
        <w:rPr>
          <w:bCs/>
          <w:kern w:val="1"/>
          <w:sz w:val="20"/>
          <w:szCs w:val="20"/>
          <w:lang w:eastAsia="ar-SA"/>
        </w:rPr>
        <w:t>с изменениями и дополнениями от 20 октября 2011 года</w:t>
      </w:r>
      <w:r w:rsidRPr="00B31917">
        <w:rPr>
          <w:bCs/>
          <w:kern w:val="1"/>
          <w:sz w:val="20"/>
          <w:szCs w:val="20"/>
          <w:lang w:eastAsia="ar-SA"/>
        </w:rPr>
        <w:t>,</w:t>
      </w:r>
      <w:r w:rsidR="00782421" w:rsidRPr="00B31917">
        <w:rPr>
          <w:bCs/>
          <w:kern w:val="1"/>
          <w:sz w:val="20"/>
          <w:szCs w:val="20"/>
          <w:lang w:eastAsia="ar-SA"/>
        </w:rPr>
        <w:t xml:space="preserve"> от 30 марта 2012 года, от 24 декабря 2013 года, 3 мая 2017 года, 11 июля 2018 года, 17 июня 2021 года</w:t>
      </w:r>
      <w:r w:rsidRPr="00B31917">
        <w:rPr>
          <w:bCs/>
          <w:kern w:val="1"/>
          <w:sz w:val="20"/>
          <w:szCs w:val="20"/>
          <w:lang w:eastAsia="ar-SA"/>
        </w:rPr>
        <w:t>).</w:t>
      </w:r>
    </w:p>
    <w:p w:rsidR="00DD3EC5" w:rsidRPr="00B31917" w:rsidRDefault="00DD3EC5" w:rsidP="00DD3EC5">
      <w:pPr>
        <w:tabs>
          <w:tab w:val="left" w:pos="600"/>
        </w:tabs>
        <w:suppressAutoHyphens/>
        <w:ind w:right="-1" w:firstLine="480"/>
        <w:jc w:val="center"/>
        <w:rPr>
          <w:b/>
          <w:color w:val="000000"/>
          <w:sz w:val="20"/>
          <w:szCs w:val="20"/>
          <w:lang w:eastAsia="ar-SA"/>
        </w:rPr>
      </w:pPr>
    </w:p>
    <w:p w:rsidR="00DD3EC5" w:rsidRPr="00B31917" w:rsidRDefault="00DD3EC5" w:rsidP="00DD3EC5">
      <w:pPr>
        <w:tabs>
          <w:tab w:val="left" w:pos="600"/>
        </w:tabs>
        <w:suppressAutoHyphens/>
        <w:ind w:right="-1" w:firstLine="480"/>
        <w:jc w:val="center"/>
        <w:rPr>
          <w:b/>
          <w:color w:val="000000"/>
          <w:sz w:val="20"/>
          <w:szCs w:val="20"/>
          <w:lang w:eastAsia="ar-SA"/>
        </w:rPr>
      </w:pPr>
      <w:r w:rsidRPr="00B31917">
        <w:rPr>
          <w:b/>
          <w:color w:val="000000"/>
          <w:sz w:val="20"/>
          <w:szCs w:val="20"/>
          <w:lang w:eastAsia="ar-SA"/>
        </w:rPr>
        <w:t xml:space="preserve">Организатор </w:t>
      </w:r>
      <w:r w:rsidR="00795F64" w:rsidRPr="00B31917">
        <w:rPr>
          <w:b/>
          <w:color w:val="000000"/>
          <w:sz w:val="20"/>
          <w:szCs w:val="20"/>
          <w:lang w:eastAsia="ar-SA"/>
        </w:rPr>
        <w:t>аукциона</w:t>
      </w:r>
      <w:r w:rsidRPr="00B31917">
        <w:rPr>
          <w:b/>
          <w:color w:val="000000"/>
          <w:sz w:val="20"/>
          <w:szCs w:val="20"/>
          <w:lang w:eastAsia="ar-SA"/>
        </w:rPr>
        <w:t>:</w:t>
      </w:r>
    </w:p>
    <w:p w:rsidR="00DD3EC5" w:rsidRPr="00B31917" w:rsidRDefault="00DD3EC5" w:rsidP="00DD3EC5">
      <w:pPr>
        <w:tabs>
          <w:tab w:val="left" w:pos="600"/>
        </w:tabs>
        <w:suppressAutoHyphens/>
        <w:ind w:right="-1" w:firstLine="480"/>
        <w:jc w:val="center"/>
        <w:rPr>
          <w:color w:val="000000"/>
          <w:sz w:val="20"/>
          <w:szCs w:val="20"/>
          <w:lang w:eastAsia="ar-SA"/>
        </w:rPr>
      </w:pPr>
    </w:p>
    <w:p w:rsidR="00DD3EC5" w:rsidRPr="00B31917" w:rsidRDefault="00DD3EC5" w:rsidP="00DD3EC5">
      <w:pPr>
        <w:suppressAutoHyphens/>
        <w:ind w:right="-1" w:firstLine="56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Администрация Тбилисского сельского поселения Тбилисского района, 352360, Краснодарский край, Тбилисский район, станица Тбилисская, улица Новая, 33. Контактное лицо: Кошевая Елена Николаевна, тел.: 8 (86158) 2-59-06, </w:t>
      </w:r>
      <w:r w:rsidRPr="00B31917">
        <w:rPr>
          <w:sz w:val="20"/>
          <w:szCs w:val="20"/>
          <w:lang w:val="en-US" w:eastAsia="ar-SA"/>
        </w:rPr>
        <w:t>e</w:t>
      </w:r>
      <w:r w:rsidRPr="00B31917">
        <w:rPr>
          <w:sz w:val="20"/>
          <w:szCs w:val="20"/>
          <w:lang w:eastAsia="ar-SA"/>
        </w:rPr>
        <w:t>-</w:t>
      </w:r>
      <w:r w:rsidRPr="00B31917">
        <w:rPr>
          <w:sz w:val="20"/>
          <w:szCs w:val="20"/>
          <w:lang w:val="en-US" w:eastAsia="ar-SA"/>
        </w:rPr>
        <w:t>mail</w:t>
      </w:r>
      <w:r w:rsidRPr="00B31917">
        <w:rPr>
          <w:sz w:val="20"/>
          <w:szCs w:val="20"/>
          <w:lang w:eastAsia="ar-SA"/>
        </w:rPr>
        <w:t xml:space="preserve">: </w:t>
      </w:r>
      <w:hyperlink r:id="rId8" w:history="1">
        <w:r w:rsidRPr="00B31917">
          <w:rPr>
            <w:sz w:val="20"/>
            <w:szCs w:val="20"/>
            <w:u w:val="single"/>
            <w:lang w:val="en-US" w:eastAsia="ar-SA"/>
          </w:rPr>
          <w:t>adm</w:t>
        </w:r>
        <w:r w:rsidRPr="00B31917">
          <w:rPr>
            <w:sz w:val="20"/>
            <w:szCs w:val="20"/>
            <w:u w:val="single"/>
            <w:lang w:eastAsia="ar-SA"/>
          </w:rPr>
          <w:t>.</w:t>
        </w:r>
        <w:r w:rsidRPr="00B31917">
          <w:rPr>
            <w:sz w:val="20"/>
            <w:szCs w:val="20"/>
            <w:u w:val="single"/>
            <w:lang w:val="en-US" w:eastAsia="ar-SA"/>
          </w:rPr>
          <w:t>tbil</w:t>
        </w:r>
        <w:r w:rsidRPr="00B31917">
          <w:rPr>
            <w:sz w:val="20"/>
            <w:szCs w:val="20"/>
            <w:u w:val="single"/>
            <w:lang w:eastAsia="ar-SA"/>
          </w:rPr>
          <w:t>.</w:t>
        </w:r>
        <w:r w:rsidRPr="00B31917">
          <w:rPr>
            <w:sz w:val="20"/>
            <w:szCs w:val="20"/>
            <w:u w:val="single"/>
            <w:lang w:val="en-US" w:eastAsia="ar-SA"/>
          </w:rPr>
          <w:t>pos</w:t>
        </w:r>
        <w:r w:rsidRPr="00B31917">
          <w:rPr>
            <w:sz w:val="20"/>
            <w:szCs w:val="20"/>
            <w:u w:val="single"/>
            <w:lang w:eastAsia="ar-SA"/>
          </w:rPr>
          <w:t>@</w:t>
        </w:r>
        <w:r w:rsidRPr="00B31917">
          <w:rPr>
            <w:sz w:val="20"/>
            <w:szCs w:val="20"/>
            <w:u w:val="single"/>
            <w:lang w:val="en-US" w:eastAsia="ar-SA"/>
          </w:rPr>
          <w:t>yandex</w:t>
        </w:r>
        <w:r w:rsidRPr="00B31917">
          <w:rPr>
            <w:sz w:val="20"/>
            <w:szCs w:val="20"/>
            <w:u w:val="single"/>
            <w:lang w:eastAsia="ar-SA"/>
          </w:rPr>
          <w:t>.</w:t>
        </w:r>
        <w:r w:rsidRPr="00B31917">
          <w:rPr>
            <w:sz w:val="20"/>
            <w:szCs w:val="20"/>
            <w:u w:val="single"/>
            <w:lang w:val="en-US" w:eastAsia="ar-SA"/>
          </w:rPr>
          <w:t>ru</w:t>
        </w:r>
      </w:hyperlink>
      <w:r w:rsidRPr="00B31917">
        <w:rPr>
          <w:sz w:val="20"/>
          <w:szCs w:val="20"/>
          <w:lang w:eastAsia="ar-SA"/>
        </w:rPr>
        <w:t>.</w:t>
      </w:r>
    </w:p>
    <w:p w:rsidR="00DD3EC5" w:rsidRPr="00B31917" w:rsidRDefault="00DD3EC5" w:rsidP="00DD3EC5">
      <w:pPr>
        <w:tabs>
          <w:tab w:val="left" w:pos="600"/>
        </w:tabs>
        <w:suppressAutoHyphens/>
        <w:ind w:right="-1" w:firstLine="709"/>
        <w:jc w:val="both"/>
        <w:rPr>
          <w:b/>
          <w:sz w:val="20"/>
          <w:szCs w:val="20"/>
          <w:lang w:eastAsia="ar-SA"/>
        </w:rPr>
      </w:pPr>
    </w:p>
    <w:p w:rsidR="00DD3EC5" w:rsidRPr="00B31917" w:rsidRDefault="00DD3EC5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DD3EC5" w:rsidRPr="00B31917" w:rsidRDefault="00DD3EC5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DD3EC5" w:rsidRPr="00B31917" w:rsidRDefault="00DD3EC5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577BB7" w:rsidRPr="00B31917" w:rsidRDefault="00577BB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DD3EC5" w:rsidRDefault="00DD3EC5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B31917" w:rsidRPr="00B31917" w:rsidRDefault="00B31917" w:rsidP="00DD3EC5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DD3EC5" w:rsidRPr="00B31917" w:rsidRDefault="00DD3EC5" w:rsidP="00DD3EC5">
      <w:pPr>
        <w:suppressAutoHyphens/>
        <w:jc w:val="center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Краснодарский край</w:t>
      </w:r>
    </w:p>
    <w:p w:rsidR="00DD3EC5" w:rsidRPr="00B31917" w:rsidRDefault="00DD3EC5" w:rsidP="00DD3EC5">
      <w:pPr>
        <w:suppressAutoHyphens/>
        <w:jc w:val="center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Тбилисский район</w:t>
      </w:r>
    </w:p>
    <w:p w:rsidR="00DD3EC5" w:rsidRPr="00B31917" w:rsidRDefault="00DD3EC5" w:rsidP="00DD3EC5">
      <w:pPr>
        <w:suppressAutoHyphens/>
        <w:jc w:val="center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ст. Тбилисская</w:t>
      </w:r>
    </w:p>
    <w:p w:rsidR="00DD3EC5" w:rsidRPr="00B31917" w:rsidRDefault="00DD3EC5" w:rsidP="00DD3EC5">
      <w:pPr>
        <w:suppressAutoHyphens/>
        <w:jc w:val="center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20</w:t>
      </w:r>
      <w:r w:rsidR="00F12563" w:rsidRPr="00B31917">
        <w:rPr>
          <w:sz w:val="20"/>
          <w:szCs w:val="20"/>
          <w:lang w:eastAsia="ar-SA"/>
        </w:rPr>
        <w:t>22</w:t>
      </w:r>
      <w:r w:rsidRPr="00B31917">
        <w:rPr>
          <w:sz w:val="20"/>
          <w:szCs w:val="20"/>
          <w:lang w:eastAsia="ar-SA"/>
        </w:rPr>
        <w:t xml:space="preserve"> год</w:t>
      </w:r>
    </w:p>
    <w:p w:rsidR="00C95F6D" w:rsidRPr="00B31917" w:rsidRDefault="004731B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lastRenderedPageBreak/>
        <w:t>1</w:t>
      </w:r>
      <w:r w:rsidR="003371E9" w:rsidRPr="00B31917">
        <w:rPr>
          <w:sz w:val="20"/>
          <w:szCs w:val="20"/>
        </w:rPr>
        <w:t>. Предмет аукциона,</w:t>
      </w:r>
      <w:r w:rsidR="00DB28A6" w:rsidRPr="00B31917">
        <w:rPr>
          <w:sz w:val="20"/>
          <w:szCs w:val="20"/>
        </w:rPr>
        <w:t xml:space="preserve"> место расположения, описание и</w:t>
      </w:r>
      <w:r w:rsidR="0063225D" w:rsidRPr="00B31917">
        <w:rPr>
          <w:sz w:val="20"/>
          <w:szCs w:val="20"/>
        </w:rPr>
        <w:t xml:space="preserve"> </w:t>
      </w:r>
    </w:p>
    <w:p w:rsidR="00C95F6D" w:rsidRPr="00B31917" w:rsidRDefault="003371E9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технические характеристики</w:t>
      </w:r>
      <w:r w:rsidR="00DB28A6" w:rsidRPr="00B31917">
        <w:rPr>
          <w:sz w:val="20"/>
          <w:szCs w:val="20"/>
        </w:rPr>
        <w:t xml:space="preserve"> муниципального</w:t>
      </w:r>
      <w:r w:rsidR="0063225D" w:rsidRPr="00B31917">
        <w:rPr>
          <w:sz w:val="20"/>
          <w:szCs w:val="20"/>
        </w:rPr>
        <w:t xml:space="preserve"> </w:t>
      </w:r>
      <w:r w:rsidRPr="00B31917">
        <w:rPr>
          <w:sz w:val="20"/>
          <w:szCs w:val="20"/>
        </w:rPr>
        <w:t xml:space="preserve">имущества, </w:t>
      </w:r>
    </w:p>
    <w:p w:rsidR="003371E9" w:rsidRPr="00B31917" w:rsidRDefault="00892CA8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права</w:t>
      </w:r>
      <w:r w:rsidR="003371E9" w:rsidRPr="00B31917">
        <w:rPr>
          <w:sz w:val="20"/>
          <w:szCs w:val="20"/>
        </w:rPr>
        <w:t xml:space="preserve"> на которое передаются по договору</w:t>
      </w:r>
    </w:p>
    <w:p w:rsidR="00F3251C" w:rsidRPr="00B31917" w:rsidRDefault="00F3251C" w:rsidP="00F3251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F3251C" w:rsidRPr="00B31917" w:rsidRDefault="00F3251C" w:rsidP="00F3251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Предмет аукциона:</w:t>
      </w:r>
      <w:r w:rsidRPr="00B31917">
        <w:rPr>
          <w:sz w:val="20"/>
          <w:szCs w:val="20"/>
        </w:rPr>
        <w:t xml:space="preserve"> </w:t>
      </w:r>
      <w:r w:rsidRPr="00B31917">
        <w:rPr>
          <w:sz w:val="20"/>
          <w:szCs w:val="20"/>
          <w:lang w:eastAsia="ar-SA"/>
        </w:rPr>
        <w:t>Право заключения договора аренды</w:t>
      </w:r>
      <w:r w:rsidRPr="00B31917">
        <w:rPr>
          <w:b/>
          <w:sz w:val="20"/>
          <w:szCs w:val="20"/>
        </w:rPr>
        <w:t xml:space="preserve"> </w:t>
      </w:r>
    </w:p>
    <w:p w:rsidR="00DD3EC5" w:rsidRPr="00B31917" w:rsidRDefault="00DD3EC5" w:rsidP="00DD3EC5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Целевое назначение – газоснабжение </w:t>
      </w:r>
      <w:r w:rsidR="004767AF" w:rsidRPr="00B31917">
        <w:rPr>
          <w:sz w:val="20"/>
          <w:szCs w:val="20"/>
        </w:rPr>
        <w:t>населения</w:t>
      </w:r>
      <w:r w:rsidRPr="00B31917">
        <w:rPr>
          <w:sz w:val="20"/>
          <w:szCs w:val="20"/>
        </w:rPr>
        <w:t xml:space="preserve"> Тбилисского сельского поселения Тбилисского района.</w:t>
      </w:r>
    </w:p>
    <w:p w:rsidR="00DD3EC5" w:rsidRPr="00B31917" w:rsidRDefault="00DD3EC5" w:rsidP="00DD3EC5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Срок действия договора аренды – 5 (пять) лет.</w:t>
      </w:r>
    </w:p>
    <w:p w:rsidR="00577BB7" w:rsidRPr="00B31917" w:rsidRDefault="00577BB7" w:rsidP="004C1DCA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4C1DCA" w:rsidRPr="00B31917" w:rsidRDefault="004C1DCA" w:rsidP="004C1DCA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Лот № 1</w:t>
      </w:r>
    </w:p>
    <w:p w:rsidR="004C1DCA" w:rsidRPr="00B31917" w:rsidRDefault="004C1DCA" w:rsidP="004C1DCA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1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р-н, Тбилисская ст-ца, по ул. Красных партизан от жилого дома № 9 до жилого дома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23:29:0000000:1390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</w:t>
            </w:r>
            <w:r w:rsidRPr="00B31917">
              <w:rPr>
                <w:sz w:val="20"/>
                <w:szCs w:val="20"/>
              </w:rPr>
              <w:t>161 м.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эксплуатацию: 2013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14296,00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714,80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DCA" w:rsidRPr="00B31917" w:rsidRDefault="004C1DCA" w:rsidP="004C1DCA">
      <w:pPr>
        <w:tabs>
          <w:tab w:val="left" w:pos="600"/>
        </w:tabs>
        <w:suppressAutoHyphens/>
        <w:ind w:right="-1"/>
        <w:jc w:val="center"/>
        <w:rPr>
          <w:b/>
          <w:sz w:val="20"/>
          <w:szCs w:val="20"/>
          <w:lang w:eastAsia="ar-SA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2</w:t>
      </w: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р-н, х. Северин по ул. Юбилейная от жилого дома  №12 до ул. Маяковского, от жилого дома №14 до жилого дома №11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23:29:0000000:1392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</w:t>
            </w:r>
            <w:r w:rsidRPr="00B31917">
              <w:rPr>
                <w:sz w:val="20"/>
                <w:szCs w:val="20"/>
              </w:rPr>
              <w:t>182 м.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эксплуатацию: 2013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16117,00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805,85</w:t>
            </w:r>
          </w:p>
        </w:tc>
      </w:tr>
    </w:tbl>
    <w:p w:rsidR="004C1DCA" w:rsidRPr="00B31917" w:rsidRDefault="004C1DCA" w:rsidP="004C1DCA">
      <w:pPr>
        <w:jc w:val="center"/>
        <w:rPr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lastRenderedPageBreak/>
        <w:t>Лот № 3</w:t>
      </w: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297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район, ст-ца Тбилисская,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по ул. Трудовая от жилого дома №78 до пер. Бригадный №59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23:29:0304258:357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</w:t>
            </w:r>
            <w:r w:rsidRPr="00B31917">
              <w:rPr>
                <w:sz w:val="20"/>
                <w:szCs w:val="20"/>
              </w:rPr>
              <w:t>258 м.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2011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27634,00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1381,70</w:t>
            </w:r>
          </w:p>
        </w:tc>
      </w:tr>
    </w:tbl>
    <w:p w:rsidR="004C1DCA" w:rsidRPr="00B31917" w:rsidRDefault="004C1DCA" w:rsidP="004C1DCA">
      <w:pPr>
        <w:jc w:val="center"/>
        <w:rPr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4</w:t>
      </w:r>
    </w:p>
    <w:p w:rsidR="004C1DCA" w:rsidRPr="00B31917" w:rsidRDefault="004C1DCA" w:rsidP="004C1DCA">
      <w:pPr>
        <w:jc w:val="center"/>
        <w:rPr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2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р-н, ст-ца Тбилисская,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по ул. Гречишкина от жилого дома №98 до жилого дома №112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23:29:0304046:1485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</w:t>
            </w:r>
            <w:r w:rsidRPr="00B31917">
              <w:rPr>
                <w:sz w:val="20"/>
                <w:szCs w:val="20"/>
              </w:rPr>
              <w:t>174 м.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2011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18567,00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928,35</w:t>
            </w:r>
          </w:p>
        </w:tc>
      </w:tr>
    </w:tbl>
    <w:p w:rsidR="004C1DCA" w:rsidRPr="00B31917" w:rsidRDefault="004C1DCA" w:rsidP="004C1DCA">
      <w:pPr>
        <w:jc w:val="center"/>
        <w:rPr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5</w:t>
      </w:r>
    </w:p>
    <w:p w:rsidR="004C1DCA" w:rsidRPr="00B31917" w:rsidRDefault="004C1DCA" w:rsidP="004C1DCA">
      <w:pPr>
        <w:jc w:val="center"/>
        <w:rPr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</w:t>
            </w:r>
            <w:r w:rsidRPr="00B31917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 xml:space="preserve">Величина повышения начальной цены договора («шаг аукциона») (5 % от начальной </w:t>
            </w:r>
            <w:r w:rsidRPr="00B31917">
              <w:rPr>
                <w:rFonts w:eastAsia="Calibri"/>
                <w:sz w:val="20"/>
                <w:szCs w:val="20"/>
                <w:lang w:eastAsia="en-US"/>
              </w:rPr>
              <w:lastRenderedPageBreak/>
              <w:t>(минимальной) цены договора (руб. коп.)</w:t>
            </w:r>
          </w:p>
        </w:tc>
      </w:tr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Газорегуляторный пункт №8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р-н Тбилисский, ст-ца Тбилисская, ул. Толстого, б/н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23:29:0304014:737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Площадь: 15 кв.м.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эксплуатацию: 1970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29993,00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1499,65</w:t>
            </w:r>
          </w:p>
        </w:tc>
      </w:tr>
    </w:tbl>
    <w:p w:rsidR="004C1DCA" w:rsidRPr="00B31917" w:rsidRDefault="004C1DCA" w:rsidP="004C1DCA">
      <w:pPr>
        <w:jc w:val="center"/>
        <w:rPr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6</w:t>
      </w:r>
    </w:p>
    <w:p w:rsidR="004C1DCA" w:rsidRPr="00B31917" w:rsidRDefault="004C1DCA" w:rsidP="004C1DCA">
      <w:pPr>
        <w:jc w:val="center"/>
        <w:rPr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Здание ГРП № 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р-н, ст-ца Тбилисская, ул. Базарная, 153А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23:29:0304056:1061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Площадь: 27.1 кв.м.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1990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47219,00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2360,95</w:t>
            </w:r>
          </w:p>
        </w:tc>
      </w:tr>
    </w:tbl>
    <w:p w:rsidR="004C1DCA" w:rsidRPr="00B31917" w:rsidRDefault="004C1DCA" w:rsidP="004C1DCA">
      <w:pPr>
        <w:jc w:val="center"/>
        <w:rPr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7</w:t>
      </w: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19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Газопровод высокого давления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п. Октябрьский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23:29:0301003:1973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Протяжённость: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25 м.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эксплуатации: 1986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1312,00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65,60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Газопровод низкого давления, год ввода в эксплуатации: 1986, 1988, 2003 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Краснодарский край, Тбилисский р-н, п. Октябрьский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23:29:0301003:1974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Протяжённость: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2465 м.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эксплуатации: 1986, 1988,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2003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120647,00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6032,35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121959,00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6097,95</w:t>
            </w:r>
          </w:p>
        </w:tc>
      </w:tr>
    </w:tbl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8</w:t>
      </w: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Газопровод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Pr="00B31917">
              <w:rPr>
                <w:rFonts w:eastAsia="Calibri"/>
                <w:sz w:val="20"/>
                <w:szCs w:val="20"/>
                <w:lang w:eastAsia="en-US"/>
              </w:rPr>
              <w:t>Краснодарский край, Тбилисский район, х. Северин, ул. Пролетарская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23:29:0305004:758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Протяжённость: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80 м.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Год ввода в эксплуатацию: 2013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6906,00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345,30</w:t>
            </w:r>
          </w:p>
        </w:tc>
      </w:tr>
    </w:tbl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9</w:t>
      </w: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1778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Газопровод высокого давления жилого поселка Кубанского радиоцентра от ГРП до котельной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п. Октябрьский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23:29:0301003:1975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Протяжённость: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275 м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Год ввода в эксплуатацию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1973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20457,00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1022,85</w:t>
            </w:r>
          </w:p>
        </w:tc>
      </w:tr>
    </w:tbl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10</w:t>
      </w: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286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 xml:space="preserve">Наименование недвижимого </w:t>
            </w:r>
            <w:r w:rsidRPr="00B31917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Адрес (местоположен</w:t>
            </w:r>
            <w:r w:rsidRPr="00B31917">
              <w:rPr>
                <w:sz w:val="20"/>
                <w:szCs w:val="20"/>
              </w:rPr>
              <w:lastRenderedPageBreak/>
              <w:t>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 xml:space="preserve">Кадастровый номер </w:t>
            </w:r>
            <w:r w:rsidRPr="00B31917">
              <w:rPr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 xml:space="preserve">Площадь, протяженность и </w:t>
            </w:r>
            <w:r w:rsidRPr="00B31917">
              <w:rPr>
                <w:sz w:val="20"/>
                <w:szCs w:val="20"/>
              </w:rPr>
              <w:lastRenderedPageBreak/>
              <w:t>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Рыночная стоимостьгодо</w:t>
            </w:r>
            <w:r w:rsidRPr="00B31917">
              <w:rPr>
                <w:sz w:val="20"/>
                <w:szCs w:val="20"/>
              </w:rPr>
              <w:lastRenderedPageBreak/>
              <w:t>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Величина повышения </w:t>
            </w:r>
            <w:r w:rsidRPr="00B31917">
              <w:rPr>
                <w:rFonts w:eastAsia="Calibri"/>
                <w:sz w:val="20"/>
                <w:szCs w:val="20"/>
                <w:lang w:eastAsia="en-US"/>
              </w:rPr>
              <w:lastRenderedPageBreak/>
              <w:t>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Газоснабжение ул. Свободной в х. Северин Тбилисского района, Газопровод высокого давления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х. Северин, ул. Свободная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23:29:0305003:888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Протяжённость:</w:t>
            </w:r>
          </w:p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 4 м.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эксплуатацию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422,00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21,10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Газоснабжение ул. Свободной в х. Северин Тбилисского района.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Установка ШРП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х. Северин, ул. Свободная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23:29:0305003:889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Площадь: 1 кв.м.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эксплуатацию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9849,00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492,45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Газоснабжение ул. Свободной в х. Северин Тбилисского района, газопровод низкого давления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х. Северин, ул. Свободная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23:29:0000000:1422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Протяжённость: 827 м.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эксплуатацию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132043,00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6602,15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142314,00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7115,70</w:t>
            </w:r>
          </w:p>
        </w:tc>
      </w:tr>
    </w:tbl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11</w:t>
      </w: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286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Распределительный газопровод высокого давления по ул. Вокзальной (от ул. Горовой до ул. Набережной) в ст. Тбилисской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</w:p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Краснодарский край, Тбилисский р-н,</w:t>
            </w: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ст-ца Тбилисская, ул. Вокзальная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23:29:0000000:1424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Протяжённость: 586 м.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эксплуатацию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101876,00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5093,80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Установка ШРП по ул. </w:t>
            </w: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Вокзальной в ст. Тбилисской 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lastRenderedPageBreak/>
              <w:t xml:space="preserve">Краснодарский край, </w:t>
            </w:r>
            <w:r w:rsidRPr="00B31917">
              <w:rPr>
                <w:color w:val="000000"/>
                <w:sz w:val="20"/>
                <w:szCs w:val="20"/>
              </w:rPr>
              <w:lastRenderedPageBreak/>
              <w:t xml:space="preserve">Тбилисский р-н, </w:t>
            </w: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ст-ца Тбилисская, ул. Вокзальная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23:29:0304167:347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Площадь: 1 кв.м.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Год ввода в </w:t>
            </w: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эксплуатацию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9849,00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492,45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111725,00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5586,25</w:t>
            </w:r>
          </w:p>
        </w:tc>
      </w:tr>
    </w:tbl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12</w:t>
      </w:r>
    </w:p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4C1DCA" w:rsidRPr="00B31917" w:rsidTr="004C1DCA">
        <w:trPr>
          <w:trHeight w:val="286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ШРП № 4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 Тбилисская ст-ца, ул. Виноградная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23:29:0304284:357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Площадь: 1,3 кв.м.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эксплуатации: 2019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 назначение: 7.7.сооружения трубопроводного транспорта, виды разрешённого использования: шрп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9849,00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492,45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Газопровод высокого давления по ул. Пистина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Краснодарский край, Тбилисский р-н, Тбилисская ст-ца, ул. Пистина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23:29:0000000:1412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910 м. 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эксплуатации: 2019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назначение: 7.7.сооружения трубопроводного транспорта, виды разрешённого использования: газопровод высокого давления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214879,00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10743,95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 Тбилисская ст-ца, ул. Пистина, ул. Березанская, ул. Абрикосовая</w:t>
            </w: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23:29:0000000:1413</w:t>
            </w: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color w:val="000000"/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1330 м. </w:t>
            </w:r>
          </w:p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эксплуатации: 2019</w:t>
            </w:r>
          </w:p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назначение: 7.7.сооружения трубопроводного транспорта, виды разрешённого использования: газопровод </w:t>
            </w:r>
            <w:r w:rsidRPr="00B31917">
              <w:rPr>
                <w:color w:val="000000"/>
                <w:sz w:val="20"/>
                <w:szCs w:val="20"/>
              </w:rPr>
              <w:lastRenderedPageBreak/>
              <w:t>низкого давления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197539,00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9876,95</w:t>
            </w:r>
          </w:p>
        </w:tc>
      </w:tr>
      <w:tr w:rsidR="004C1DCA" w:rsidRPr="00B31917" w:rsidTr="004C1DCA">
        <w:trPr>
          <w:trHeight w:val="329"/>
        </w:trPr>
        <w:tc>
          <w:tcPr>
            <w:tcW w:w="534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C1DCA" w:rsidRPr="00B31917" w:rsidRDefault="004C1DCA" w:rsidP="004C1D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31917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422267,00</w:t>
            </w:r>
          </w:p>
        </w:tc>
        <w:tc>
          <w:tcPr>
            <w:tcW w:w="1560" w:type="dxa"/>
          </w:tcPr>
          <w:p w:rsidR="004C1DCA" w:rsidRPr="00B31917" w:rsidRDefault="004C1DCA" w:rsidP="004C1DCA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21113,35</w:t>
            </w:r>
          </w:p>
        </w:tc>
      </w:tr>
    </w:tbl>
    <w:p w:rsidR="004C1DCA" w:rsidRPr="00B31917" w:rsidRDefault="004C1DCA" w:rsidP="004C1DCA">
      <w:pPr>
        <w:jc w:val="center"/>
        <w:rPr>
          <w:b/>
          <w:sz w:val="20"/>
          <w:szCs w:val="20"/>
        </w:rPr>
      </w:pPr>
    </w:p>
    <w:p w:rsidR="004C1DCA" w:rsidRPr="00B31917" w:rsidRDefault="004C1DCA" w:rsidP="00DD3EC5">
      <w:pPr>
        <w:widowControl w:val="0"/>
        <w:ind w:firstLine="709"/>
        <w:jc w:val="both"/>
        <w:rPr>
          <w:sz w:val="20"/>
          <w:szCs w:val="20"/>
        </w:rPr>
        <w:sectPr w:rsidR="004C1DCA" w:rsidRPr="00B31917" w:rsidSect="00780E4C">
          <w:headerReference w:type="even" r:id="rId9"/>
          <w:pgSz w:w="11906" w:h="16838" w:code="9"/>
          <w:pgMar w:top="1134" w:right="567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DB28A6" w:rsidRPr="00B31917" w:rsidRDefault="004731B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lastRenderedPageBreak/>
        <w:t>2</w:t>
      </w:r>
      <w:r w:rsidR="003371E9" w:rsidRPr="00B31917">
        <w:rPr>
          <w:sz w:val="20"/>
          <w:szCs w:val="20"/>
        </w:rPr>
        <w:t>. Требования к техническому сост</w:t>
      </w:r>
      <w:r w:rsidR="00DB28A6" w:rsidRPr="00B31917">
        <w:rPr>
          <w:sz w:val="20"/>
          <w:szCs w:val="20"/>
        </w:rPr>
        <w:t>оянию имущества, права</w:t>
      </w:r>
    </w:p>
    <w:p w:rsidR="00DB28A6" w:rsidRPr="00B31917" w:rsidRDefault="00892CA8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на которо</w:t>
      </w:r>
      <w:r w:rsidR="003371E9" w:rsidRPr="00B31917">
        <w:rPr>
          <w:sz w:val="20"/>
          <w:szCs w:val="20"/>
        </w:rPr>
        <w:t xml:space="preserve">е передаются по </w:t>
      </w:r>
      <w:r w:rsidR="00DB28A6" w:rsidRPr="00B31917">
        <w:rPr>
          <w:sz w:val="20"/>
          <w:szCs w:val="20"/>
        </w:rPr>
        <w:t>договору, которым это имущество</w:t>
      </w:r>
    </w:p>
    <w:p w:rsidR="003371E9" w:rsidRPr="00B31917" w:rsidRDefault="003371E9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должно соответствовать на момент окончания договора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Муниципальное имущество, права на которое передаются по договору, на момент окончания срока действия договора должно быть в том техническом состоянии, в котором оно было передано по договору, с учетом нормального износа.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4731B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3</w:t>
      </w:r>
      <w:r w:rsidR="003371E9" w:rsidRPr="00B31917">
        <w:rPr>
          <w:sz w:val="20"/>
          <w:szCs w:val="20"/>
        </w:rPr>
        <w:t>. Срок</w:t>
      </w:r>
      <w:r w:rsidR="000F58E1" w:rsidRPr="00B31917">
        <w:rPr>
          <w:sz w:val="20"/>
          <w:szCs w:val="20"/>
        </w:rPr>
        <w:t>, место и порядок</w:t>
      </w:r>
      <w:r w:rsidR="003371E9" w:rsidRPr="00B31917">
        <w:rPr>
          <w:sz w:val="20"/>
          <w:szCs w:val="20"/>
        </w:rPr>
        <w:t xml:space="preserve"> предоставления документации об аукционе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4731B2" w:rsidP="000F58E1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3</w:t>
      </w:r>
      <w:r w:rsidR="000F58E1" w:rsidRPr="00B31917">
        <w:rPr>
          <w:sz w:val="20"/>
          <w:szCs w:val="20"/>
        </w:rPr>
        <w:t xml:space="preserve">.1. </w:t>
      </w:r>
      <w:r w:rsidR="003371E9" w:rsidRPr="00B31917">
        <w:rPr>
          <w:sz w:val="20"/>
          <w:szCs w:val="20"/>
        </w:rPr>
        <w:t>Документация об аукционе предоставляется на основании письменного заявлению любого заинтересованного лица с момента размещения извещения о проведении аукциона на официальном сайте торгов в течение двух рабочих дней с даты получения соответствующего заявления.</w:t>
      </w:r>
    </w:p>
    <w:p w:rsidR="007F7619" w:rsidRPr="00B31917" w:rsidRDefault="004731B2" w:rsidP="00C95F6D">
      <w:pPr>
        <w:widowControl w:val="0"/>
        <w:ind w:firstLine="709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</w:rPr>
        <w:t>3</w:t>
      </w:r>
      <w:r w:rsidR="000F58E1" w:rsidRPr="00B31917">
        <w:rPr>
          <w:sz w:val="20"/>
          <w:szCs w:val="20"/>
        </w:rPr>
        <w:t xml:space="preserve">.2. </w:t>
      </w:r>
      <w:r w:rsidR="003371E9" w:rsidRPr="00B31917">
        <w:rPr>
          <w:sz w:val="20"/>
          <w:szCs w:val="20"/>
        </w:rPr>
        <w:t xml:space="preserve">Документация об аукционе предоставляется по адресу: </w:t>
      </w:r>
      <w:r w:rsidR="007F7619" w:rsidRPr="00B31917">
        <w:rPr>
          <w:sz w:val="20"/>
          <w:szCs w:val="20"/>
          <w:lang w:eastAsia="ar-SA"/>
        </w:rPr>
        <w:t>352360, Краснодарский край, Тбилисский район, станица Тбилисская, улица Новая, 33. Контактное лицо: Кошевая Елена Николаевна, тел.: 8 (86158) 2-59-06.</w:t>
      </w:r>
    </w:p>
    <w:p w:rsidR="003371E9" w:rsidRPr="00B31917" w:rsidRDefault="004731B2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3</w:t>
      </w:r>
      <w:r w:rsidR="000F58E1" w:rsidRPr="00B31917">
        <w:rPr>
          <w:sz w:val="20"/>
          <w:szCs w:val="20"/>
        </w:rPr>
        <w:t xml:space="preserve">.3. </w:t>
      </w:r>
      <w:r w:rsidR="00432FAA" w:rsidRPr="00B31917">
        <w:rPr>
          <w:sz w:val="20"/>
          <w:szCs w:val="20"/>
        </w:rPr>
        <w:t xml:space="preserve">Предоставление документации об аукционе заинтересованным лицам осуществляется бесплатно в рабочие дни с 8 часов </w:t>
      </w:r>
      <w:r w:rsidR="003371E9" w:rsidRPr="00B31917">
        <w:rPr>
          <w:sz w:val="20"/>
          <w:szCs w:val="20"/>
        </w:rPr>
        <w:t xml:space="preserve">00 </w:t>
      </w:r>
      <w:r w:rsidR="00892CA8" w:rsidRPr="00B31917">
        <w:rPr>
          <w:sz w:val="20"/>
          <w:szCs w:val="20"/>
        </w:rPr>
        <w:t xml:space="preserve">минут </w:t>
      </w:r>
      <w:r w:rsidR="00432FAA" w:rsidRPr="00B31917">
        <w:rPr>
          <w:sz w:val="20"/>
          <w:szCs w:val="20"/>
        </w:rPr>
        <w:t xml:space="preserve">до 12 часов                     00 минут </w:t>
      </w:r>
      <w:r w:rsidR="00892CA8" w:rsidRPr="00B31917">
        <w:rPr>
          <w:sz w:val="20"/>
          <w:szCs w:val="20"/>
        </w:rPr>
        <w:t>и с 1</w:t>
      </w:r>
      <w:r w:rsidR="00432FAA" w:rsidRPr="00B31917">
        <w:rPr>
          <w:sz w:val="20"/>
          <w:szCs w:val="20"/>
        </w:rPr>
        <w:t>3</w:t>
      </w:r>
      <w:r w:rsidR="00892CA8" w:rsidRPr="00B31917">
        <w:rPr>
          <w:sz w:val="20"/>
          <w:szCs w:val="20"/>
        </w:rPr>
        <w:t xml:space="preserve"> часов </w:t>
      </w:r>
      <w:r w:rsidR="003371E9" w:rsidRPr="00B31917">
        <w:rPr>
          <w:sz w:val="20"/>
          <w:szCs w:val="20"/>
        </w:rPr>
        <w:t xml:space="preserve">00 </w:t>
      </w:r>
      <w:r w:rsidR="00892CA8" w:rsidRPr="00B31917">
        <w:rPr>
          <w:sz w:val="20"/>
          <w:szCs w:val="20"/>
        </w:rPr>
        <w:t>минут до 1</w:t>
      </w:r>
      <w:r w:rsidR="008E0605" w:rsidRPr="00B31917">
        <w:rPr>
          <w:sz w:val="20"/>
          <w:szCs w:val="20"/>
        </w:rPr>
        <w:t xml:space="preserve">6 </w:t>
      </w:r>
      <w:r w:rsidR="00892CA8" w:rsidRPr="00B31917">
        <w:rPr>
          <w:sz w:val="20"/>
          <w:szCs w:val="20"/>
        </w:rPr>
        <w:t>часов 00 минут по м</w:t>
      </w:r>
      <w:r w:rsidR="003371E9" w:rsidRPr="00B31917">
        <w:rPr>
          <w:sz w:val="20"/>
          <w:szCs w:val="20"/>
        </w:rPr>
        <w:t xml:space="preserve">осковскому </w:t>
      </w:r>
      <w:r w:rsidR="0063225D" w:rsidRPr="00B31917">
        <w:rPr>
          <w:sz w:val="20"/>
          <w:szCs w:val="20"/>
        </w:rPr>
        <w:t xml:space="preserve">                 </w:t>
      </w:r>
      <w:r w:rsidR="003371E9" w:rsidRPr="00B31917">
        <w:rPr>
          <w:sz w:val="20"/>
          <w:szCs w:val="20"/>
        </w:rPr>
        <w:t>времени по адресу организатора аукциона: 352</w:t>
      </w:r>
      <w:r w:rsidR="005F04DF" w:rsidRPr="00B31917">
        <w:rPr>
          <w:sz w:val="20"/>
          <w:szCs w:val="20"/>
        </w:rPr>
        <w:t>3</w:t>
      </w:r>
      <w:r w:rsidR="007F7619" w:rsidRPr="00B31917">
        <w:rPr>
          <w:sz w:val="20"/>
          <w:szCs w:val="20"/>
        </w:rPr>
        <w:t>60</w:t>
      </w:r>
      <w:r w:rsidR="003371E9" w:rsidRPr="00B31917">
        <w:rPr>
          <w:sz w:val="20"/>
          <w:szCs w:val="20"/>
        </w:rPr>
        <w:t xml:space="preserve">, </w:t>
      </w:r>
      <w:r w:rsidR="005F04DF" w:rsidRPr="00B31917">
        <w:rPr>
          <w:sz w:val="20"/>
          <w:szCs w:val="20"/>
        </w:rPr>
        <w:t>Краснод</w:t>
      </w:r>
      <w:r w:rsidR="007F7619" w:rsidRPr="00B31917">
        <w:rPr>
          <w:sz w:val="20"/>
          <w:szCs w:val="20"/>
        </w:rPr>
        <w:t xml:space="preserve">арский край, Тбилисский район, </w:t>
      </w:r>
      <w:r w:rsidR="007F7619" w:rsidRPr="00B31917">
        <w:rPr>
          <w:sz w:val="20"/>
          <w:szCs w:val="20"/>
          <w:lang w:eastAsia="ar-SA"/>
        </w:rPr>
        <w:t>станица Тбилисская, улица Новая, 33</w:t>
      </w:r>
      <w:r w:rsidR="005F04DF" w:rsidRPr="00B31917">
        <w:rPr>
          <w:sz w:val="20"/>
          <w:szCs w:val="20"/>
        </w:rPr>
        <w:t xml:space="preserve">, каб. № </w:t>
      </w:r>
      <w:r w:rsidR="007F7619" w:rsidRPr="00B31917">
        <w:rPr>
          <w:sz w:val="20"/>
          <w:szCs w:val="20"/>
        </w:rPr>
        <w:t>4</w:t>
      </w:r>
      <w:r w:rsidR="003371E9" w:rsidRPr="00B31917">
        <w:rPr>
          <w:sz w:val="20"/>
          <w:szCs w:val="20"/>
        </w:rPr>
        <w:t>, в следующем порядке:</w:t>
      </w:r>
    </w:p>
    <w:p w:rsidR="003371E9" w:rsidRPr="00B31917" w:rsidRDefault="004731B2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3</w:t>
      </w:r>
      <w:r w:rsidR="008F74C3" w:rsidRPr="00B31917">
        <w:rPr>
          <w:sz w:val="20"/>
          <w:szCs w:val="20"/>
        </w:rPr>
        <w:t>.4.</w:t>
      </w:r>
      <w:r w:rsidR="003371E9" w:rsidRPr="00B31917">
        <w:rPr>
          <w:sz w:val="20"/>
          <w:szCs w:val="20"/>
        </w:rPr>
        <w:t xml:space="preserve"> Организатор аукциона размещает </w:t>
      </w:r>
      <w:r w:rsidR="00AE2579" w:rsidRPr="00B31917">
        <w:rPr>
          <w:sz w:val="20"/>
          <w:szCs w:val="20"/>
        </w:rPr>
        <w:t xml:space="preserve">извещение о проведении торгов и </w:t>
      </w:r>
      <w:r w:rsidR="003371E9" w:rsidRPr="00B31917">
        <w:rPr>
          <w:sz w:val="20"/>
          <w:szCs w:val="20"/>
        </w:rPr>
        <w:t xml:space="preserve">документацию об аукционе на федеральном официальном сайте торгов, официальном сайте </w:t>
      </w:r>
      <w:r w:rsidR="007F7619" w:rsidRPr="00B31917">
        <w:rPr>
          <w:sz w:val="20"/>
          <w:szCs w:val="20"/>
        </w:rPr>
        <w:t>Тбилисского</w:t>
      </w:r>
      <w:r w:rsidR="008F74C3" w:rsidRPr="00B31917">
        <w:rPr>
          <w:sz w:val="20"/>
          <w:szCs w:val="20"/>
        </w:rPr>
        <w:t xml:space="preserve"> сельского поселения Тбилисского района</w:t>
      </w:r>
      <w:r w:rsidR="00AE2579" w:rsidRPr="00B31917">
        <w:rPr>
          <w:sz w:val="20"/>
          <w:szCs w:val="20"/>
        </w:rPr>
        <w:t xml:space="preserve"> </w:t>
      </w:r>
      <w:r w:rsidR="003371E9" w:rsidRPr="00B31917">
        <w:rPr>
          <w:sz w:val="20"/>
          <w:szCs w:val="20"/>
        </w:rPr>
        <w:t xml:space="preserve">не менее чем за </w:t>
      </w:r>
      <w:r w:rsidR="008A2E0D" w:rsidRPr="00B31917">
        <w:rPr>
          <w:sz w:val="20"/>
          <w:szCs w:val="20"/>
        </w:rPr>
        <w:t>двадцать</w:t>
      </w:r>
      <w:r w:rsidR="003371E9" w:rsidRPr="00B31917">
        <w:rPr>
          <w:sz w:val="20"/>
          <w:szCs w:val="20"/>
        </w:rPr>
        <w:t xml:space="preserve"> дней до дня окончания подачи заявок на участие в аукционе. Документация об аукционе доступна для ознакомления на официальном сайте торгов и официальном сайте </w:t>
      </w:r>
      <w:r w:rsidR="007F7619" w:rsidRPr="00B31917">
        <w:rPr>
          <w:sz w:val="20"/>
          <w:szCs w:val="20"/>
        </w:rPr>
        <w:t>Тбилисского</w:t>
      </w:r>
      <w:r w:rsidR="008F74C3" w:rsidRPr="00B31917">
        <w:rPr>
          <w:sz w:val="20"/>
          <w:szCs w:val="20"/>
        </w:rPr>
        <w:t xml:space="preserve"> сельского поселения Тбилисского района</w:t>
      </w:r>
      <w:r w:rsidR="003371E9" w:rsidRPr="00B31917">
        <w:rPr>
          <w:sz w:val="20"/>
          <w:szCs w:val="20"/>
        </w:rPr>
        <w:t xml:space="preserve"> без взимания платы</w:t>
      </w:r>
      <w:r w:rsidR="008F74C3" w:rsidRPr="00B31917">
        <w:rPr>
          <w:sz w:val="20"/>
          <w:szCs w:val="20"/>
        </w:rPr>
        <w:t>;</w:t>
      </w:r>
    </w:p>
    <w:p w:rsidR="003371E9" w:rsidRPr="00B31917" w:rsidRDefault="004731B2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3</w:t>
      </w:r>
      <w:r w:rsidR="008F74C3" w:rsidRPr="00B31917">
        <w:rPr>
          <w:sz w:val="20"/>
          <w:szCs w:val="20"/>
        </w:rPr>
        <w:t>.5.</w:t>
      </w:r>
      <w:r w:rsidR="003371E9" w:rsidRPr="00B31917">
        <w:rPr>
          <w:sz w:val="20"/>
          <w:szCs w:val="20"/>
        </w:rPr>
        <w:t xml:space="preserve"> После размещения на официальном сайте торгов, официальном сайте </w:t>
      </w:r>
      <w:r w:rsidR="007F7619" w:rsidRPr="00B31917">
        <w:rPr>
          <w:sz w:val="20"/>
          <w:szCs w:val="20"/>
        </w:rPr>
        <w:t>Тбилисского</w:t>
      </w:r>
      <w:r w:rsidR="008F74C3" w:rsidRPr="00B31917">
        <w:rPr>
          <w:sz w:val="20"/>
          <w:szCs w:val="20"/>
        </w:rPr>
        <w:t xml:space="preserve"> сельского поселения Тбилисского района</w:t>
      </w:r>
      <w:r w:rsidR="003371E9" w:rsidRPr="00B31917">
        <w:rPr>
          <w:sz w:val="20"/>
          <w:szCs w:val="20"/>
        </w:rPr>
        <w:t xml:space="preserve">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аукциона. При этом документация об аукционе предоставляется в письменной форме и в форме электронног</w:t>
      </w:r>
      <w:r w:rsidR="0067076C" w:rsidRPr="00B31917">
        <w:rPr>
          <w:sz w:val="20"/>
          <w:szCs w:val="20"/>
        </w:rPr>
        <w:t>о документа без взимания платы.</w:t>
      </w:r>
    </w:p>
    <w:p w:rsidR="003371E9" w:rsidRPr="00B31917" w:rsidRDefault="004731B2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3</w:t>
      </w:r>
      <w:r w:rsidR="000F58E1" w:rsidRPr="00B31917">
        <w:rPr>
          <w:sz w:val="20"/>
          <w:szCs w:val="20"/>
        </w:rPr>
        <w:t>.6.</w:t>
      </w:r>
      <w:r w:rsidR="003371E9" w:rsidRPr="00B31917">
        <w:rPr>
          <w:sz w:val="20"/>
          <w:szCs w:val="20"/>
        </w:rPr>
        <w:t xml:space="preserve"> Предоставление документации</w:t>
      </w:r>
      <w:r w:rsidR="00022572" w:rsidRPr="00B31917">
        <w:rPr>
          <w:sz w:val="20"/>
          <w:szCs w:val="20"/>
        </w:rPr>
        <w:t xml:space="preserve"> об аукционе</w:t>
      </w:r>
      <w:r w:rsidR="003371E9" w:rsidRPr="00B31917">
        <w:rPr>
          <w:sz w:val="20"/>
          <w:szCs w:val="20"/>
        </w:rPr>
        <w:t xml:space="preserve"> до размещения на официальном сайте торгов, официальном сайте </w:t>
      </w:r>
      <w:r w:rsidR="007F7619" w:rsidRPr="00B31917">
        <w:rPr>
          <w:sz w:val="20"/>
          <w:szCs w:val="20"/>
        </w:rPr>
        <w:t>Тбилисского</w:t>
      </w:r>
      <w:r w:rsidR="008F74C3" w:rsidRPr="00B31917">
        <w:rPr>
          <w:sz w:val="20"/>
          <w:szCs w:val="20"/>
        </w:rPr>
        <w:t xml:space="preserve"> сельского поселения Тбилисского района</w:t>
      </w:r>
      <w:r w:rsidR="003371E9" w:rsidRPr="00B31917">
        <w:rPr>
          <w:sz w:val="20"/>
          <w:szCs w:val="20"/>
        </w:rPr>
        <w:t xml:space="preserve"> извещения о проведении аукциона не допускается.</w:t>
      </w:r>
    </w:p>
    <w:p w:rsidR="003371E9" w:rsidRPr="00B31917" w:rsidRDefault="004731B2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3</w:t>
      </w:r>
      <w:r w:rsidR="000F58E1" w:rsidRPr="00B31917">
        <w:rPr>
          <w:sz w:val="20"/>
          <w:szCs w:val="20"/>
        </w:rPr>
        <w:t>.7.</w:t>
      </w:r>
      <w:r w:rsidR="003371E9" w:rsidRPr="00B31917">
        <w:rPr>
          <w:sz w:val="20"/>
          <w:szCs w:val="20"/>
        </w:rPr>
        <w:t xml:space="preserve"> </w:t>
      </w:r>
      <w:r w:rsidR="00022572" w:rsidRPr="00B31917">
        <w:rPr>
          <w:sz w:val="20"/>
          <w:szCs w:val="20"/>
        </w:rPr>
        <w:t>Д</w:t>
      </w:r>
      <w:r w:rsidR="003371E9" w:rsidRPr="00B31917">
        <w:rPr>
          <w:sz w:val="20"/>
          <w:szCs w:val="20"/>
        </w:rPr>
        <w:t>окументация</w:t>
      </w:r>
      <w:r w:rsidR="00022572" w:rsidRPr="00B31917">
        <w:rPr>
          <w:sz w:val="20"/>
          <w:szCs w:val="20"/>
        </w:rPr>
        <w:t xml:space="preserve"> об аукционе</w:t>
      </w:r>
      <w:r w:rsidR="003371E9" w:rsidRPr="00B31917">
        <w:rPr>
          <w:sz w:val="20"/>
          <w:szCs w:val="20"/>
        </w:rPr>
        <w:t xml:space="preserve">, размещенная на официальном сайте торгов, </w:t>
      </w:r>
      <w:r w:rsidR="00892CA8" w:rsidRPr="00B31917">
        <w:rPr>
          <w:sz w:val="20"/>
          <w:szCs w:val="20"/>
        </w:rPr>
        <w:t>официальном сайте</w:t>
      </w:r>
      <w:r w:rsidR="003371E9" w:rsidRPr="00B31917">
        <w:rPr>
          <w:sz w:val="20"/>
          <w:szCs w:val="20"/>
        </w:rPr>
        <w:t xml:space="preserve"> </w:t>
      </w:r>
      <w:r w:rsidR="00C2359C" w:rsidRPr="00B31917">
        <w:rPr>
          <w:sz w:val="20"/>
          <w:szCs w:val="20"/>
        </w:rPr>
        <w:t>Тбилисского</w:t>
      </w:r>
      <w:r w:rsidR="008F74C3" w:rsidRPr="00B31917">
        <w:rPr>
          <w:sz w:val="20"/>
          <w:szCs w:val="20"/>
        </w:rPr>
        <w:t xml:space="preserve"> сельского поселения Тбилисского района</w:t>
      </w:r>
      <w:r w:rsidR="0067076C" w:rsidRPr="00B31917">
        <w:rPr>
          <w:sz w:val="20"/>
          <w:szCs w:val="20"/>
        </w:rPr>
        <w:t>,</w:t>
      </w:r>
      <w:r w:rsidR="003371E9" w:rsidRPr="00B31917">
        <w:rPr>
          <w:sz w:val="20"/>
          <w:szCs w:val="20"/>
        </w:rPr>
        <w:t xml:space="preserve"> должна соответствовать документации</w:t>
      </w:r>
      <w:r w:rsidR="00022572" w:rsidRPr="00B31917">
        <w:rPr>
          <w:sz w:val="20"/>
          <w:szCs w:val="20"/>
        </w:rPr>
        <w:t xml:space="preserve"> об аукционе</w:t>
      </w:r>
      <w:r w:rsidR="003371E9" w:rsidRPr="00B31917">
        <w:rPr>
          <w:sz w:val="20"/>
          <w:szCs w:val="20"/>
        </w:rPr>
        <w:t>, предоставляемой в порядке, указанном в извещении о проведении аукциона.</w:t>
      </w:r>
    </w:p>
    <w:p w:rsidR="00892CA8" w:rsidRPr="00B31917" w:rsidRDefault="00F0641F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Документация об аукционе размещена на э</w:t>
      </w:r>
      <w:r w:rsidR="00892CA8" w:rsidRPr="00B31917">
        <w:rPr>
          <w:sz w:val="20"/>
          <w:szCs w:val="20"/>
        </w:rPr>
        <w:t>лектронны</w:t>
      </w:r>
      <w:r w:rsidRPr="00B31917">
        <w:rPr>
          <w:sz w:val="20"/>
          <w:szCs w:val="20"/>
        </w:rPr>
        <w:t>х</w:t>
      </w:r>
      <w:r w:rsidR="003371E9" w:rsidRPr="00B31917">
        <w:rPr>
          <w:sz w:val="20"/>
          <w:szCs w:val="20"/>
        </w:rPr>
        <w:t xml:space="preserve"> адрес</w:t>
      </w:r>
      <w:r w:rsidR="00892CA8" w:rsidRPr="00B31917">
        <w:rPr>
          <w:sz w:val="20"/>
          <w:szCs w:val="20"/>
        </w:rPr>
        <w:t>а</w:t>
      </w:r>
      <w:r w:rsidRPr="00B31917">
        <w:rPr>
          <w:sz w:val="20"/>
          <w:szCs w:val="20"/>
        </w:rPr>
        <w:t>х</w:t>
      </w:r>
      <w:r w:rsidR="00892CA8" w:rsidRPr="00B31917">
        <w:rPr>
          <w:sz w:val="20"/>
          <w:szCs w:val="20"/>
        </w:rPr>
        <w:t>:</w:t>
      </w:r>
    </w:p>
    <w:p w:rsidR="00892CA8" w:rsidRPr="00B31917" w:rsidRDefault="00892CA8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официаль</w:t>
      </w:r>
      <w:r w:rsidR="0067076C" w:rsidRPr="00B31917">
        <w:rPr>
          <w:sz w:val="20"/>
          <w:szCs w:val="20"/>
        </w:rPr>
        <w:t xml:space="preserve">ный сайт торгов в сети Интернет – </w:t>
      </w:r>
      <w:hyperlink r:id="rId10" w:history="1">
        <w:r w:rsidRPr="00B31917">
          <w:rPr>
            <w:rStyle w:val="a6"/>
            <w:color w:val="auto"/>
            <w:sz w:val="20"/>
            <w:szCs w:val="20"/>
            <w:u w:val="none"/>
          </w:rPr>
          <w:t>www.torgi.gov.ru</w:t>
        </w:r>
      </w:hyperlink>
      <w:r w:rsidRPr="00B31917">
        <w:rPr>
          <w:sz w:val="20"/>
          <w:szCs w:val="20"/>
        </w:rPr>
        <w:t xml:space="preserve">; </w:t>
      </w:r>
    </w:p>
    <w:p w:rsidR="003371E9" w:rsidRPr="00B31917" w:rsidRDefault="00892CA8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официальный сайт</w:t>
      </w:r>
      <w:r w:rsidR="003371E9" w:rsidRPr="00B31917">
        <w:rPr>
          <w:sz w:val="20"/>
          <w:szCs w:val="20"/>
        </w:rPr>
        <w:t xml:space="preserve"> </w:t>
      </w:r>
      <w:r w:rsidR="00C2359C" w:rsidRPr="00B31917">
        <w:rPr>
          <w:sz w:val="20"/>
          <w:szCs w:val="20"/>
        </w:rPr>
        <w:t>Тбилисского</w:t>
      </w:r>
      <w:r w:rsidR="008F74C3" w:rsidRPr="00B31917">
        <w:rPr>
          <w:sz w:val="20"/>
          <w:szCs w:val="20"/>
        </w:rPr>
        <w:t xml:space="preserve"> сельского поселения Тбилисского района</w:t>
      </w:r>
      <w:r w:rsidRPr="00B31917">
        <w:rPr>
          <w:sz w:val="20"/>
          <w:szCs w:val="20"/>
        </w:rPr>
        <w:t xml:space="preserve"> </w:t>
      </w:r>
      <w:r w:rsidR="0067076C" w:rsidRPr="00B31917">
        <w:rPr>
          <w:sz w:val="20"/>
          <w:szCs w:val="20"/>
        </w:rPr>
        <w:t>–</w:t>
      </w:r>
      <w:r w:rsidR="00C2359C" w:rsidRPr="00B31917">
        <w:rPr>
          <w:sz w:val="20"/>
          <w:szCs w:val="20"/>
        </w:rPr>
        <w:t xml:space="preserve"> </w:t>
      </w:r>
      <w:hyperlink r:id="rId11" w:history="1">
        <w:r w:rsidR="004C1DCA" w:rsidRPr="00B31917">
          <w:rPr>
            <w:rStyle w:val="a6"/>
            <w:sz w:val="20"/>
            <w:szCs w:val="20"/>
          </w:rPr>
          <w:t>http://tbilisskoe-sp.ru</w:t>
        </w:r>
      </w:hyperlink>
      <w:r w:rsidR="004C1DCA" w:rsidRPr="00B31917">
        <w:rPr>
          <w:sz w:val="20"/>
          <w:szCs w:val="20"/>
        </w:rPr>
        <w:t xml:space="preserve">. </w:t>
      </w:r>
    </w:p>
    <w:p w:rsidR="00092A67" w:rsidRPr="00B31917" w:rsidRDefault="00092A67" w:rsidP="00C95F6D">
      <w:pPr>
        <w:widowControl w:val="0"/>
        <w:jc w:val="center"/>
        <w:rPr>
          <w:sz w:val="20"/>
          <w:szCs w:val="20"/>
        </w:rPr>
      </w:pPr>
    </w:p>
    <w:p w:rsidR="0067076C" w:rsidRPr="00B31917" w:rsidRDefault="004731B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4</w:t>
      </w:r>
      <w:r w:rsidR="003371E9" w:rsidRPr="00B31917">
        <w:rPr>
          <w:sz w:val="20"/>
          <w:szCs w:val="20"/>
        </w:rPr>
        <w:t>. Место, д</w:t>
      </w:r>
      <w:r w:rsidR="0067076C" w:rsidRPr="00B31917">
        <w:rPr>
          <w:sz w:val="20"/>
          <w:szCs w:val="20"/>
        </w:rPr>
        <w:t>ата и время начала</w:t>
      </w:r>
    </w:p>
    <w:p w:rsidR="003371E9" w:rsidRPr="00B31917" w:rsidRDefault="0067076C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рассмотрения </w:t>
      </w:r>
      <w:r w:rsidR="003371E9" w:rsidRPr="00B31917">
        <w:rPr>
          <w:sz w:val="20"/>
          <w:szCs w:val="20"/>
        </w:rPr>
        <w:t>заявок на участие в аукционе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5C4686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Рассмотрение заявок </w:t>
      </w:r>
      <w:r w:rsidR="003371E9" w:rsidRPr="00B31917">
        <w:rPr>
          <w:sz w:val="20"/>
          <w:szCs w:val="20"/>
        </w:rPr>
        <w:t xml:space="preserve">на участие в аукционе </w:t>
      </w:r>
      <w:r w:rsidR="005C7146" w:rsidRPr="00B31917">
        <w:rPr>
          <w:sz w:val="20"/>
          <w:szCs w:val="20"/>
        </w:rPr>
        <w:t xml:space="preserve">и признание претендентов участниками аукциона </w:t>
      </w:r>
      <w:r w:rsidRPr="00B31917">
        <w:rPr>
          <w:sz w:val="20"/>
          <w:szCs w:val="20"/>
        </w:rPr>
        <w:t xml:space="preserve">будет проводиться </w:t>
      </w:r>
      <w:r w:rsidR="004C1DCA" w:rsidRPr="00B31917">
        <w:rPr>
          <w:b/>
          <w:sz w:val="20"/>
          <w:szCs w:val="20"/>
        </w:rPr>
        <w:t>2</w:t>
      </w:r>
      <w:r w:rsidR="00561F63" w:rsidRPr="00B31917">
        <w:rPr>
          <w:b/>
          <w:sz w:val="20"/>
          <w:szCs w:val="20"/>
        </w:rPr>
        <w:t>7</w:t>
      </w:r>
      <w:r w:rsidR="004C1DCA" w:rsidRPr="00B31917">
        <w:rPr>
          <w:b/>
          <w:sz w:val="20"/>
          <w:szCs w:val="20"/>
        </w:rPr>
        <w:t xml:space="preserve"> сентября 2022</w:t>
      </w:r>
      <w:r w:rsidR="0063225D" w:rsidRPr="00B31917">
        <w:rPr>
          <w:b/>
          <w:sz w:val="20"/>
          <w:szCs w:val="20"/>
        </w:rPr>
        <w:t xml:space="preserve"> года</w:t>
      </w:r>
      <w:r w:rsidRPr="00B31917">
        <w:rPr>
          <w:sz w:val="20"/>
          <w:szCs w:val="20"/>
        </w:rPr>
        <w:t xml:space="preserve"> </w:t>
      </w:r>
      <w:r w:rsidR="0063225D" w:rsidRPr="00B31917">
        <w:rPr>
          <w:sz w:val="20"/>
          <w:szCs w:val="20"/>
        </w:rPr>
        <w:t>по адресу:</w:t>
      </w:r>
      <w:r w:rsidR="003371E9" w:rsidRPr="00B31917">
        <w:rPr>
          <w:sz w:val="20"/>
          <w:szCs w:val="20"/>
        </w:rPr>
        <w:t xml:space="preserve"> </w:t>
      </w:r>
      <w:r w:rsidR="00005BA8" w:rsidRPr="00B31917">
        <w:rPr>
          <w:sz w:val="20"/>
          <w:szCs w:val="20"/>
          <w:lang w:eastAsia="ar-SA"/>
        </w:rPr>
        <w:t xml:space="preserve">352360, Краснодарский край, Тбилисский район, станица Тбилисская, ул. Новая, 33, 2-ой этаж, актовый зал </w:t>
      </w:r>
      <w:r w:rsidR="00F0641F" w:rsidRPr="00B31917">
        <w:rPr>
          <w:sz w:val="20"/>
          <w:szCs w:val="20"/>
        </w:rPr>
        <w:t xml:space="preserve">в </w:t>
      </w:r>
      <w:r w:rsidR="002F0A64" w:rsidRPr="00B31917">
        <w:rPr>
          <w:sz w:val="20"/>
          <w:szCs w:val="20"/>
        </w:rPr>
        <w:t>10</w:t>
      </w:r>
      <w:r w:rsidRPr="00B31917">
        <w:rPr>
          <w:sz w:val="20"/>
          <w:szCs w:val="20"/>
        </w:rPr>
        <w:t xml:space="preserve"> часов 00 минут по московскому времени</w:t>
      </w:r>
      <w:r w:rsidR="003371E9" w:rsidRPr="00B31917">
        <w:rPr>
          <w:sz w:val="20"/>
          <w:szCs w:val="20"/>
        </w:rPr>
        <w:t>.</w:t>
      </w:r>
    </w:p>
    <w:p w:rsidR="005C7146" w:rsidRPr="00B31917" w:rsidRDefault="005C7146" w:rsidP="00C95F6D">
      <w:pPr>
        <w:widowControl w:val="0"/>
        <w:jc w:val="center"/>
        <w:rPr>
          <w:sz w:val="20"/>
          <w:szCs w:val="20"/>
        </w:rPr>
      </w:pPr>
    </w:p>
    <w:p w:rsidR="003371E9" w:rsidRPr="00B31917" w:rsidRDefault="004731B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5</w:t>
      </w:r>
      <w:r w:rsidR="003371E9" w:rsidRPr="00B31917">
        <w:rPr>
          <w:sz w:val="20"/>
          <w:szCs w:val="20"/>
        </w:rPr>
        <w:t>. Место, дата и время проведения аукциона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6A4266" w:rsidRPr="00B31917" w:rsidRDefault="003371E9" w:rsidP="00005BA8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Аукцион состо</w:t>
      </w:r>
      <w:r w:rsidR="00F0641F" w:rsidRPr="00B31917">
        <w:rPr>
          <w:sz w:val="20"/>
          <w:szCs w:val="20"/>
        </w:rPr>
        <w:t xml:space="preserve">ится </w:t>
      </w:r>
      <w:r w:rsidR="004C1DCA" w:rsidRPr="00B31917">
        <w:rPr>
          <w:b/>
          <w:sz w:val="20"/>
          <w:szCs w:val="20"/>
        </w:rPr>
        <w:t>2</w:t>
      </w:r>
      <w:r w:rsidR="00561F63" w:rsidRPr="00B31917">
        <w:rPr>
          <w:b/>
          <w:sz w:val="20"/>
          <w:szCs w:val="20"/>
        </w:rPr>
        <w:t>9</w:t>
      </w:r>
      <w:r w:rsidR="004C1DCA" w:rsidRPr="00B31917">
        <w:rPr>
          <w:b/>
          <w:sz w:val="20"/>
          <w:szCs w:val="20"/>
        </w:rPr>
        <w:t xml:space="preserve"> сентября</w:t>
      </w:r>
      <w:r w:rsidR="00A8743E" w:rsidRPr="00B31917">
        <w:rPr>
          <w:b/>
          <w:sz w:val="20"/>
          <w:szCs w:val="20"/>
        </w:rPr>
        <w:t xml:space="preserve"> </w:t>
      </w:r>
      <w:r w:rsidR="000F7546" w:rsidRPr="00B31917">
        <w:rPr>
          <w:b/>
          <w:sz w:val="20"/>
          <w:szCs w:val="20"/>
        </w:rPr>
        <w:t>20</w:t>
      </w:r>
      <w:r w:rsidR="004C1DCA" w:rsidRPr="00B31917">
        <w:rPr>
          <w:b/>
          <w:sz w:val="20"/>
          <w:szCs w:val="20"/>
        </w:rPr>
        <w:t>22</w:t>
      </w:r>
      <w:r w:rsidR="000F7546" w:rsidRPr="00B31917">
        <w:rPr>
          <w:b/>
          <w:sz w:val="20"/>
          <w:szCs w:val="20"/>
        </w:rPr>
        <w:t xml:space="preserve"> </w:t>
      </w:r>
      <w:r w:rsidR="006A4266" w:rsidRPr="00B31917">
        <w:rPr>
          <w:b/>
          <w:sz w:val="20"/>
          <w:szCs w:val="20"/>
        </w:rPr>
        <w:t>года</w:t>
      </w:r>
      <w:r w:rsidR="006A4266" w:rsidRPr="00B31917">
        <w:rPr>
          <w:sz w:val="20"/>
          <w:szCs w:val="20"/>
        </w:rPr>
        <w:t xml:space="preserve">, </w:t>
      </w:r>
      <w:r w:rsidRPr="00B31917">
        <w:rPr>
          <w:sz w:val="20"/>
          <w:szCs w:val="20"/>
        </w:rPr>
        <w:t xml:space="preserve">по адресу: </w:t>
      </w:r>
      <w:r w:rsidR="00005BA8" w:rsidRPr="00B31917">
        <w:rPr>
          <w:sz w:val="20"/>
          <w:szCs w:val="20"/>
          <w:lang w:eastAsia="ar-SA"/>
        </w:rPr>
        <w:t xml:space="preserve">352360, Краснодарский край, Тбилисский район, станица Тбилисская, ул. Новая, 33, </w:t>
      </w:r>
      <w:r w:rsidR="00A8743E" w:rsidRPr="00B31917">
        <w:rPr>
          <w:sz w:val="20"/>
          <w:szCs w:val="20"/>
          <w:lang w:eastAsia="ar-SA"/>
        </w:rPr>
        <w:t xml:space="preserve">кабинет № 4, </w:t>
      </w:r>
      <w:r w:rsidR="00005BA8" w:rsidRPr="00B31917">
        <w:rPr>
          <w:sz w:val="20"/>
          <w:szCs w:val="20"/>
        </w:rPr>
        <w:t xml:space="preserve">время проведения аукциона </w:t>
      </w:r>
      <w:r w:rsidR="006A4266" w:rsidRPr="00B31917">
        <w:rPr>
          <w:sz w:val="20"/>
          <w:szCs w:val="20"/>
        </w:rPr>
        <w:t xml:space="preserve">в </w:t>
      </w:r>
      <w:r w:rsidR="00005BA8" w:rsidRPr="00B31917">
        <w:rPr>
          <w:sz w:val="20"/>
          <w:szCs w:val="20"/>
        </w:rPr>
        <w:t>9</w:t>
      </w:r>
      <w:r w:rsidR="006A4266" w:rsidRPr="00B31917">
        <w:rPr>
          <w:sz w:val="20"/>
          <w:szCs w:val="20"/>
        </w:rPr>
        <w:t xml:space="preserve"> часов 30 минут по московскому времени</w:t>
      </w:r>
      <w:r w:rsidR="00894379" w:rsidRPr="00B31917">
        <w:rPr>
          <w:sz w:val="20"/>
          <w:szCs w:val="20"/>
        </w:rPr>
        <w:t>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4731B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6</w:t>
      </w:r>
      <w:r w:rsidR="003371E9" w:rsidRPr="00B31917">
        <w:rPr>
          <w:sz w:val="20"/>
          <w:szCs w:val="20"/>
        </w:rPr>
        <w:t>. Требование о внесении задатка</w:t>
      </w:r>
    </w:p>
    <w:p w:rsidR="006B68EC" w:rsidRPr="00B31917" w:rsidRDefault="006B68EC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6B68EC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Требование о задатке не установлено.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4731B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7</w:t>
      </w:r>
      <w:r w:rsidR="003371E9" w:rsidRPr="00B31917">
        <w:rPr>
          <w:sz w:val="20"/>
          <w:szCs w:val="20"/>
        </w:rPr>
        <w:t>. Размер обеспечения исполнения договора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Требование об обеспечении исполнения договора не установлено.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67076C" w:rsidRPr="00B31917" w:rsidRDefault="004731B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lastRenderedPageBreak/>
        <w:t>8</w:t>
      </w:r>
      <w:r w:rsidR="003371E9" w:rsidRPr="00B31917">
        <w:rPr>
          <w:sz w:val="20"/>
          <w:szCs w:val="20"/>
        </w:rPr>
        <w:t>. Срок, в течени</w:t>
      </w:r>
      <w:r w:rsidR="0067076C" w:rsidRPr="00B31917">
        <w:rPr>
          <w:sz w:val="20"/>
          <w:szCs w:val="20"/>
        </w:rPr>
        <w:t>е которого организатор аукциона</w:t>
      </w:r>
    </w:p>
    <w:p w:rsidR="003371E9" w:rsidRPr="00B31917" w:rsidRDefault="003371E9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вправе отказаться от проведения аукциона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Организатор аукциона вправе отказаться от проведения аукциона не </w:t>
      </w:r>
      <w:r w:rsidR="00F0641F" w:rsidRPr="00B31917">
        <w:rPr>
          <w:sz w:val="20"/>
          <w:szCs w:val="20"/>
        </w:rPr>
        <w:t>позднее</w:t>
      </w:r>
      <w:r w:rsidRPr="00B31917">
        <w:rPr>
          <w:sz w:val="20"/>
          <w:szCs w:val="20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 и возвращает заявителям задаток в течение пяти рабочих дней с даты принятия решения об отказе от проведения аукциона.</w:t>
      </w:r>
    </w:p>
    <w:p w:rsidR="0063225D" w:rsidRPr="00B31917" w:rsidRDefault="0063225D" w:rsidP="00C95F6D">
      <w:pPr>
        <w:widowControl w:val="0"/>
        <w:ind w:firstLine="709"/>
        <w:jc w:val="both"/>
        <w:rPr>
          <w:sz w:val="20"/>
          <w:szCs w:val="20"/>
        </w:rPr>
      </w:pPr>
    </w:p>
    <w:p w:rsidR="00005BA8" w:rsidRPr="00B31917" w:rsidRDefault="00005BA8" w:rsidP="00C95F6D">
      <w:pPr>
        <w:widowControl w:val="0"/>
        <w:jc w:val="center"/>
        <w:rPr>
          <w:sz w:val="20"/>
          <w:szCs w:val="20"/>
        </w:rPr>
      </w:pPr>
    </w:p>
    <w:p w:rsidR="003371E9" w:rsidRPr="00B31917" w:rsidRDefault="004731B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9.</w:t>
      </w:r>
      <w:r w:rsidR="003371E9" w:rsidRPr="00B31917">
        <w:rPr>
          <w:sz w:val="20"/>
          <w:szCs w:val="20"/>
        </w:rPr>
        <w:t xml:space="preserve"> </w:t>
      </w:r>
      <w:r w:rsidR="007A3E5A" w:rsidRPr="00B31917">
        <w:rPr>
          <w:sz w:val="20"/>
          <w:szCs w:val="20"/>
        </w:rPr>
        <w:t>Требован</w:t>
      </w:r>
      <w:r w:rsidR="003371E9" w:rsidRPr="00B31917">
        <w:rPr>
          <w:sz w:val="20"/>
          <w:szCs w:val="20"/>
        </w:rPr>
        <w:t>ия к участ</w:t>
      </w:r>
      <w:r w:rsidR="007A3E5A" w:rsidRPr="00B31917">
        <w:rPr>
          <w:sz w:val="20"/>
          <w:szCs w:val="20"/>
        </w:rPr>
        <w:t>никам</w:t>
      </w:r>
      <w:r w:rsidR="00C95F6D" w:rsidRPr="00B31917">
        <w:rPr>
          <w:sz w:val="20"/>
          <w:szCs w:val="20"/>
        </w:rPr>
        <w:t xml:space="preserve"> </w:t>
      </w:r>
      <w:r w:rsidR="003371E9" w:rsidRPr="00B31917">
        <w:rPr>
          <w:sz w:val="20"/>
          <w:szCs w:val="20"/>
        </w:rPr>
        <w:t>аукцион</w:t>
      </w:r>
      <w:r w:rsidR="007A3E5A" w:rsidRPr="00B31917">
        <w:rPr>
          <w:sz w:val="20"/>
          <w:szCs w:val="20"/>
        </w:rPr>
        <w:t>а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Заявитель не допускается </w:t>
      </w:r>
      <w:r w:rsidR="003931FC" w:rsidRPr="00B31917">
        <w:rPr>
          <w:bCs/>
          <w:sz w:val="20"/>
          <w:szCs w:val="20"/>
        </w:rPr>
        <w:t xml:space="preserve">комиссией </w:t>
      </w:r>
      <w:r w:rsidR="003931FC" w:rsidRPr="00B31917">
        <w:rPr>
          <w:sz w:val="20"/>
          <w:szCs w:val="20"/>
        </w:rPr>
        <w:t xml:space="preserve">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5C3DF6" w:rsidRPr="00B31917">
        <w:rPr>
          <w:sz w:val="20"/>
          <w:szCs w:val="20"/>
        </w:rPr>
        <w:t>Тбилисского</w:t>
      </w:r>
      <w:r w:rsidR="003931FC" w:rsidRPr="00B31917">
        <w:rPr>
          <w:sz w:val="20"/>
          <w:szCs w:val="20"/>
        </w:rPr>
        <w:t xml:space="preserve"> сельского поселения Тбилисского района</w:t>
      </w:r>
      <w:r w:rsidRPr="00B31917">
        <w:rPr>
          <w:sz w:val="20"/>
          <w:szCs w:val="20"/>
        </w:rPr>
        <w:t xml:space="preserve"> к участию в аукционе в случаях: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непредставления документов, определенных пунктом 1</w:t>
      </w:r>
      <w:r w:rsidR="00095B5B" w:rsidRPr="00B31917">
        <w:rPr>
          <w:sz w:val="20"/>
          <w:szCs w:val="20"/>
        </w:rPr>
        <w:t>3</w:t>
      </w:r>
      <w:r w:rsidRPr="00B31917">
        <w:rPr>
          <w:sz w:val="20"/>
          <w:szCs w:val="20"/>
        </w:rPr>
        <w:t xml:space="preserve"> настоящей документации об аукционе, либо наличия в таких документах недостоверных сведений;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несоответствия требованиям, установленным законодательством Российской Федерации к таким участникам;</w:t>
      </w:r>
    </w:p>
    <w:p w:rsidR="003371E9" w:rsidRPr="00B31917" w:rsidRDefault="00F0641F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невнесения</w:t>
      </w:r>
      <w:r w:rsidR="003371E9" w:rsidRPr="00B31917">
        <w:rPr>
          <w:sz w:val="20"/>
          <w:szCs w:val="20"/>
        </w:rPr>
        <w:t xml:space="preserve"> задатка;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несоответстви</w:t>
      </w:r>
      <w:r w:rsidR="00CA377E" w:rsidRPr="00B31917">
        <w:rPr>
          <w:sz w:val="20"/>
          <w:szCs w:val="20"/>
        </w:rPr>
        <w:t>я</w:t>
      </w:r>
      <w:r w:rsidRPr="00B31917">
        <w:rPr>
          <w:sz w:val="20"/>
          <w:szCs w:val="20"/>
        </w:rPr>
        <w:t xml:space="preserve"> заявки на участие в аукционе требованиям документации об аукционе;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наличия решения о ликвидации заявителя</w:t>
      </w:r>
      <w:r w:rsidR="00CA377E" w:rsidRPr="00B31917">
        <w:rPr>
          <w:sz w:val="20"/>
          <w:szCs w:val="20"/>
        </w:rPr>
        <w:t xml:space="preserve"> - юридического лица или наличия</w:t>
      </w:r>
      <w:r w:rsidRPr="00B31917">
        <w:rPr>
          <w:sz w:val="20"/>
          <w:szCs w:val="20"/>
        </w:rPr>
        <w:t xml:space="preserve"> решения арбитражного суда о признании заявителя - юридического лица, индивидуального предпринимателя банкротом и об отк</w:t>
      </w:r>
      <w:r w:rsidR="00022572" w:rsidRPr="00B31917">
        <w:rPr>
          <w:sz w:val="20"/>
          <w:szCs w:val="20"/>
        </w:rPr>
        <w:t>рытии конкурсного производства;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 w:rsidR="00CA377E" w:rsidRPr="00B31917">
        <w:rPr>
          <w:sz w:val="20"/>
          <w:szCs w:val="20"/>
        </w:rPr>
        <w:t>ия заявки на участие в аукционе.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соответствии с настоящей документацией об аукционе, комиссия обязана отстранить такого заявителя или участника аукциона от участия в аукционе на любом этапе его проведени</w:t>
      </w:r>
      <w:r w:rsidR="00CA377E" w:rsidRPr="00B31917">
        <w:rPr>
          <w:sz w:val="20"/>
          <w:szCs w:val="20"/>
        </w:rPr>
        <w:t>я.</w:t>
      </w:r>
    </w:p>
    <w:p w:rsidR="0023700C" w:rsidRPr="00B31917" w:rsidRDefault="0023700C" w:rsidP="00C95F6D">
      <w:pPr>
        <w:widowControl w:val="0"/>
        <w:jc w:val="center"/>
        <w:rPr>
          <w:sz w:val="20"/>
          <w:szCs w:val="20"/>
        </w:rPr>
      </w:pPr>
    </w:p>
    <w:p w:rsidR="00E30CDF" w:rsidRPr="00B31917" w:rsidRDefault="00E30CDF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1</w:t>
      </w:r>
      <w:r w:rsidR="004731B2" w:rsidRPr="00B31917">
        <w:rPr>
          <w:sz w:val="20"/>
          <w:szCs w:val="20"/>
        </w:rPr>
        <w:t>0</w:t>
      </w:r>
      <w:r w:rsidR="003371E9" w:rsidRPr="00B31917">
        <w:rPr>
          <w:sz w:val="20"/>
          <w:szCs w:val="20"/>
        </w:rPr>
        <w:t xml:space="preserve">. Формы, порядок, даты начала и окончания </w:t>
      </w:r>
      <w:r w:rsidRPr="00B31917">
        <w:rPr>
          <w:sz w:val="20"/>
          <w:szCs w:val="20"/>
        </w:rPr>
        <w:t xml:space="preserve">предоставления </w:t>
      </w:r>
    </w:p>
    <w:p w:rsidR="003371E9" w:rsidRPr="00B31917" w:rsidRDefault="00C95F6D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разъяснений </w:t>
      </w:r>
      <w:r w:rsidR="0099392E" w:rsidRPr="00B31917">
        <w:rPr>
          <w:sz w:val="20"/>
          <w:szCs w:val="20"/>
        </w:rPr>
        <w:t>участникам аукциона</w:t>
      </w:r>
      <w:r w:rsidR="00022572" w:rsidRPr="00B31917">
        <w:rPr>
          <w:sz w:val="20"/>
          <w:szCs w:val="20"/>
        </w:rPr>
        <w:t xml:space="preserve"> </w:t>
      </w:r>
      <w:r w:rsidR="003371E9" w:rsidRPr="00B31917">
        <w:rPr>
          <w:sz w:val="20"/>
          <w:szCs w:val="20"/>
        </w:rPr>
        <w:t>положений документации об аукционе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Любое заинтересованное лицо в период с </w:t>
      </w:r>
      <w:r w:rsidR="00577BB7" w:rsidRPr="00B31917">
        <w:rPr>
          <w:b/>
          <w:sz w:val="20"/>
          <w:szCs w:val="20"/>
        </w:rPr>
        <w:t>2</w:t>
      </w:r>
      <w:r w:rsidR="00561F63" w:rsidRPr="00B31917">
        <w:rPr>
          <w:b/>
          <w:sz w:val="20"/>
          <w:szCs w:val="20"/>
        </w:rPr>
        <w:t>5</w:t>
      </w:r>
      <w:r w:rsidR="00577BB7" w:rsidRPr="00B31917">
        <w:rPr>
          <w:b/>
          <w:sz w:val="20"/>
          <w:szCs w:val="20"/>
        </w:rPr>
        <w:t xml:space="preserve"> августа 2022</w:t>
      </w:r>
      <w:r w:rsidR="000F7546" w:rsidRPr="00B31917">
        <w:rPr>
          <w:b/>
          <w:sz w:val="20"/>
          <w:szCs w:val="20"/>
        </w:rPr>
        <w:t xml:space="preserve"> года</w:t>
      </w:r>
      <w:r w:rsidR="005C4686" w:rsidRPr="00B31917">
        <w:rPr>
          <w:b/>
          <w:sz w:val="20"/>
          <w:szCs w:val="20"/>
        </w:rPr>
        <w:t xml:space="preserve"> по</w:t>
      </w:r>
      <w:r w:rsidR="00A8743E" w:rsidRPr="00B31917">
        <w:rPr>
          <w:b/>
          <w:sz w:val="20"/>
          <w:szCs w:val="20"/>
        </w:rPr>
        <w:t xml:space="preserve"> </w:t>
      </w:r>
      <w:r w:rsidR="00577BB7" w:rsidRPr="00B31917">
        <w:rPr>
          <w:b/>
          <w:sz w:val="20"/>
          <w:szCs w:val="20"/>
        </w:rPr>
        <w:t>2</w:t>
      </w:r>
      <w:r w:rsidR="00561F63" w:rsidRPr="00B31917">
        <w:rPr>
          <w:b/>
          <w:sz w:val="20"/>
          <w:szCs w:val="20"/>
        </w:rPr>
        <w:t>6</w:t>
      </w:r>
      <w:r w:rsidR="00577BB7" w:rsidRPr="00B31917">
        <w:rPr>
          <w:b/>
          <w:sz w:val="20"/>
          <w:szCs w:val="20"/>
        </w:rPr>
        <w:t xml:space="preserve"> сентября 2022</w:t>
      </w:r>
      <w:r w:rsidRPr="00B31917">
        <w:rPr>
          <w:b/>
          <w:sz w:val="20"/>
          <w:szCs w:val="20"/>
        </w:rPr>
        <w:t xml:space="preserve"> года</w:t>
      </w:r>
      <w:r w:rsidRPr="00B31917">
        <w:rPr>
          <w:sz w:val="20"/>
          <w:szCs w:val="20"/>
        </w:rPr>
        <w:t xml:space="preserve">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</w:t>
      </w:r>
      <w:r w:rsidR="00C95F6D" w:rsidRPr="00B31917">
        <w:rPr>
          <w:sz w:val="20"/>
          <w:szCs w:val="20"/>
        </w:rPr>
        <w:t>ектронного документа разъяснение</w:t>
      </w:r>
      <w:r w:rsidRPr="00B31917">
        <w:rPr>
          <w:sz w:val="20"/>
          <w:szCs w:val="20"/>
        </w:rPr>
        <w:t xml:space="preserve">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CA377E" w:rsidRPr="00B31917" w:rsidRDefault="001D71C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1</w:t>
      </w:r>
      <w:r w:rsidR="004731B2" w:rsidRPr="00B31917">
        <w:rPr>
          <w:sz w:val="20"/>
          <w:szCs w:val="20"/>
        </w:rPr>
        <w:t>1</w:t>
      </w:r>
      <w:r w:rsidR="003371E9" w:rsidRPr="00B31917">
        <w:rPr>
          <w:sz w:val="20"/>
          <w:szCs w:val="20"/>
        </w:rPr>
        <w:t>. Дата, время, графи</w:t>
      </w:r>
      <w:r w:rsidR="00022572" w:rsidRPr="00B31917">
        <w:rPr>
          <w:sz w:val="20"/>
          <w:szCs w:val="20"/>
        </w:rPr>
        <w:t>к проведения осмотра имущества,</w:t>
      </w:r>
    </w:p>
    <w:p w:rsidR="003371E9" w:rsidRPr="00B31917" w:rsidRDefault="003371E9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права на которое передаются по договору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Дата, время, график проведения осмотра имущества, права на которое передаются по договору, определяются согласно приложению № 4 к документации об аукционе. Организатор аукциона </w:t>
      </w:r>
      <w:r w:rsidR="00CA377E" w:rsidRPr="00B31917">
        <w:rPr>
          <w:sz w:val="20"/>
          <w:szCs w:val="20"/>
        </w:rPr>
        <w:t xml:space="preserve">по заявлению заинтересованного лица </w:t>
      </w:r>
      <w:r w:rsidRPr="00B31917">
        <w:rPr>
          <w:sz w:val="20"/>
          <w:szCs w:val="20"/>
        </w:rPr>
        <w:t xml:space="preserve">обеспечивает осмотр имущества, права на которое передаются </w:t>
      </w:r>
      <w:r w:rsidR="00CA377E" w:rsidRPr="00B31917">
        <w:rPr>
          <w:sz w:val="20"/>
          <w:szCs w:val="20"/>
        </w:rPr>
        <w:t>по договору, без взимания платы</w:t>
      </w:r>
      <w:r w:rsidRPr="00B31917">
        <w:rPr>
          <w:sz w:val="20"/>
          <w:szCs w:val="20"/>
        </w:rPr>
        <w:t>. Проведение такого</w:t>
      </w:r>
      <w:r w:rsidR="00022572" w:rsidRPr="00B31917">
        <w:rPr>
          <w:sz w:val="20"/>
          <w:szCs w:val="20"/>
        </w:rPr>
        <w:t xml:space="preserve"> осмотра </w:t>
      </w:r>
      <w:r w:rsidR="00260926" w:rsidRPr="00B31917">
        <w:rPr>
          <w:sz w:val="20"/>
          <w:szCs w:val="20"/>
        </w:rPr>
        <w:t>осуществля</w:t>
      </w:r>
      <w:r w:rsidR="00022572" w:rsidRPr="00B31917">
        <w:rPr>
          <w:sz w:val="20"/>
          <w:szCs w:val="20"/>
        </w:rPr>
        <w:t>ется не реже</w:t>
      </w:r>
      <w:r w:rsidRPr="00B31917">
        <w:rPr>
          <w:sz w:val="20"/>
          <w:szCs w:val="20"/>
        </w:rPr>
        <w:t xml:space="preserve"> чем через каждые пять рабочих дней с даты размещения извещения о проведении аукциона на официальн</w:t>
      </w:r>
      <w:r w:rsidR="00CA377E" w:rsidRPr="00B31917">
        <w:rPr>
          <w:sz w:val="20"/>
          <w:szCs w:val="20"/>
        </w:rPr>
        <w:t xml:space="preserve">ом сайте торгов, но не позднее </w:t>
      </w:r>
      <w:r w:rsidRPr="00B31917">
        <w:rPr>
          <w:sz w:val="20"/>
          <w:szCs w:val="20"/>
        </w:rPr>
        <w:t xml:space="preserve">чем за два </w:t>
      </w:r>
      <w:r w:rsidRPr="00B31917">
        <w:rPr>
          <w:sz w:val="20"/>
          <w:szCs w:val="20"/>
        </w:rPr>
        <w:lastRenderedPageBreak/>
        <w:t>рабочих дня до даты окончания срока подачи заявок на участие в аукционе.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CA377E" w:rsidRPr="00B31917" w:rsidRDefault="001D71C2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1</w:t>
      </w:r>
      <w:r w:rsidR="004731B2" w:rsidRPr="00B31917">
        <w:rPr>
          <w:sz w:val="20"/>
          <w:szCs w:val="20"/>
        </w:rPr>
        <w:t>2</w:t>
      </w:r>
      <w:r w:rsidR="003371E9" w:rsidRPr="00B31917">
        <w:rPr>
          <w:sz w:val="20"/>
          <w:szCs w:val="20"/>
        </w:rPr>
        <w:t>.Требования к сод</w:t>
      </w:r>
      <w:r w:rsidR="00022572" w:rsidRPr="00B31917">
        <w:rPr>
          <w:sz w:val="20"/>
          <w:szCs w:val="20"/>
        </w:rPr>
        <w:t>ержанию, составу и форме заявки</w:t>
      </w:r>
    </w:p>
    <w:p w:rsidR="003371E9" w:rsidRPr="00B31917" w:rsidRDefault="003371E9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на участие в аукционе, инструкция по ее заполнению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Заявка на участие в аукционе должна содержать: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1) сведения и документы о заявителе, подавшем такую заявку: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</w:t>
      </w:r>
      <w:r w:rsidR="00C95F6D" w:rsidRPr="00B31917">
        <w:rPr>
          <w:sz w:val="20"/>
          <w:szCs w:val="20"/>
        </w:rPr>
        <w:t>ю</w:t>
      </w:r>
      <w:r w:rsidRPr="00B31917">
        <w:rPr>
          <w:sz w:val="20"/>
          <w:szCs w:val="20"/>
        </w:rPr>
        <w:t>, имя, отчество, паспортные данные, сведения о месте жительства (для физического лица), номер контактного телефона;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б) полученную не ранее чем за шесть месяцев до даты размещения на официальном сайте торгов извещения о </w:t>
      </w:r>
      <w:r w:rsidR="00CA377E" w:rsidRPr="00B31917">
        <w:rPr>
          <w:sz w:val="20"/>
          <w:szCs w:val="20"/>
        </w:rPr>
        <w:t>проведении аукциона выписку из Е</w:t>
      </w:r>
      <w:r w:rsidRPr="00B31917">
        <w:rPr>
          <w:sz w:val="20"/>
          <w:szCs w:val="20"/>
        </w:rPr>
        <w:t xml:space="preserve">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</w:t>
      </w:r>
      <w:r w:rsidR="00CA377E" w:rsidRPr="00B31917">
        <w:rPr>
          <w:sz w:val="20"/>
          <w:szCs w:val="20"/>
        </w:rPr>
        <w:t>проведении аукциона выписку из Е</w:t>
      </w:r>
      <w:r w:rsidRPr="00B31917">
        <w:rPr>
          <w:sz w:val="20"/>
          <w:szCs w:val="20"/>
        </w:rPr>
        <w:t>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CA377E" w:rsidRPr="00B31917">
        <w:rPr>
          <w:sz w:val="20"/>
          <w:szCs w:val="20"/>
        </w:rPr>
        <w:t>–</w:t>
      </w:r>
      <w:r w:rsidRPr="00B31917">
        <w:rPr>
          <w:sz w:val="20"/>
          <w:szCs w:val="20"/>
        </w:rPr>
        <w:t xml:space="preserve"> руководитель). В случае если от имени заявителя действует иное лицо, заявка на участие в </w:t>
      </w:r>
      <w:r w:rsidR="00795F64" w:rsidRPr="00B31917">
        <w:rPr>
          <w:sz w:val="20"/>
          <w:szCs w:val="20"/>
        </w:rPr>
        <w:t xml:space="preserve">аукционе </w:t>
      </w:r>
      <w:r w:rsidRPr="00B31917">
        <w:rPr>
          <w:sz w:val="20"/>
          <w:szCs w:val="20"/>
        </w:rPr>
        <w:t>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г) копии учредительных документов заявителя (для юридических лиц);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Заявитель подает заявку на участие в аукционе по форме, установленной настоящей документацией об аукционе (приложение № 1</w:t>
      </w:r>
      <w:r w:rsidR="00CA377E" w:rsidRPr="00B31917">
        <w:rPr>
          <w:sz w:val="20"/>
          <w:szCs w:val="20"/>
        </w:rPr>
        <w:t xml:space="preserve"> к документации об аукционе).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Все листы заявки на участие в аукционе должны быть пронумерованы и прошиты. Заявка на участие в аукционе должна содержать опись входящих в ее состав документов, быть скреплена печатью заявителя (для юридических лиц) и подписана заявителем или лицом, уполномоченным таким заявителем. При оформлении заявки на участие в аукционе не допускается употребление сокращенных слов.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Все документы, представляемые заявителем в составе заявки на участие в аукционе, должны </w:t>
      </w:r>
      <w:r w:rsidR="00072A75" w:rsidRPr="00B31917">
        <w:rPr>
          <w:sz w:val="20"/>
          <w:szCs w:val="20"/>
        </w:rPr>
        <w:t>быть заполнены по всем пунктам.</w:t>
      </w:r>
    </w:p>
    <w:p w:rsidR="00A8768D" w:rsidRPr="00B31917" w:rsidRDefault="00A8768D" w:rsidP="00A8768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5C7146" w:rsidRPr="00B31917" w:rsidRDefault="005C7146" w:rsidP="00C95F6D">
      <w:pPr>
        <w:widowControl w:val="0"/>
        <w:jc w:val="center"/>
        <w:rPr>
          <w:sz w:val="20"/>
          <w:szCs w:val="20"/>
        </w:rPr>
      </w:pPr>
    </w:p>
    <w:p w:rsidR="00072A75" w:rsidRPr="00B31917" w:rsidRDefault="00A8768D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1</w:t>
      </w:r>
      <w:r w:rsidR="004731B2" w:rsidRPr="00B31917">
        <w:rPr>
          <w:sz w:val="20"/>
          <w:szCs w:val="20"/>
        </w:rPr>
        <w:t>3</w:t>
      </w:r>
      <w:r w:rsidR="003371E9" w:rsidRPr="00B31917">
        <w:rPr>
          <w:sz w:val="20"/>
          <w:szCs w:val="20"/>
        </w:rPr>
        <w:t>. Усло</w:t>
      </w:r>
      <w:r w:rsidR="00072A75" w:rsidRPr="00B31917">
        <w:rPr>
          <w:sz w:val="20"/>
          <w:szCs w:val="20"/>
        </w:rPr>
        <w:t>вия аукциона, порядок и условия</w:t>
      </w:r>
    </w:p>
    <w:p w:rsidR="003371E9" w:rsidRPr="00B31917" w:rsidRDefault="003371E9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заключения договора с участником аукциона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</w:t>
      </w:r>
      <w:r w:rsidR="00072A75" w:rsidRPr="00B31917">
        <w:rPr>
          <w:sz w:val="20"/>
          <w:szCs w:val="20"/>
        </w:rPr>
        <w:t>о кодекса Российской Федерации.</w:t>
      </w:r>
    </w:p>
    <w:p w:rsidR="003371E9" w:rsidRPr="00B31917" w:rsidRDefault="00F65E14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При заключении и исполнении договора изменение условий договора, указанных в </w:t>
      </w:r>
      <w:r w:rsidR="00C95F6D" w:rsidRPr="00B31917">
        <w:rPr>
          <w:sz w:val="20"/>
          <w:szCs w:val="20"/>
        </w:rPr>
        <w:t xml:space="preserve">настоящей </w:t>
      </w:r>
      <w:r w:rsidRPr="00B31917">
        <w:rPr>
          <w:sz w:val="20"/>
          <w:szCs w:val="20"/>
        </w:rPr>
        <w:t>документации об аукционе</w:t>
      </w:r>
      <w:r w:rsidR="00C95F6D" w:rsidRPr="00B31917">
        <w:rPr>
          <w:sz w:val="20"/>
          <w:szCs w:val="20"/>
        </w:rPr>
        <w:t>,</w:t>
      </w:r>
      <w:r w:rsidRPr="00B31917">
        <w:rPr>
          <w:sz w:val="20"/>
          <w:szCs w:val="20"/>
        </w:rPr>
        <w:t xml:space="preserve"> по соглашению сторон и в одностороннем порядке не допускается. </w:t>
      </w:r>
    </w:p>
    <w:p w:rsidR="00F65E14" w:rsidRPr="00B31917" w:rsidRDefault="00F65E14" w:rsidP="00C95F6D">
      <w:pPr>
        <w:widowControl w:val="0"/>
        <w:jc w:val="center"/>
        <w:rPr>
          <w:sz w:val="20"/>
          <w:szCs w:val="20"/>
        </w:rPr>
      </w:pPr>
    </w:p>
    <w:p w:rsidR="00072A75" w:rsidRPr="00B31917" w:rsidRDefault="00A8768D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1</w:t>
      </w:r>
      <w:r w:rsidR="004731B2" w:rsidRPr="00B31917">
        <w:rPr>
          <w:sz w:val="20"/>
          <w:szCs w:val="20"/>
        </w:rPr>
        <w:t>4</w:t>
      </w:r>
      <w:r w:rsidR="003371E9" w:rsidRPr="00B31917">
        <w:rPr>
          <w:sz w:val="20"/>
          <w:szCs w:val="20"/>
        </w:rPr>
        <w:t>. Порядо</w:t>
      </w:r>
      <w:r w:rsidR="00072A75" w:rsidRPr="00B31917">
        <w:rPr>
          <w:sz w:val="20"/>
          <w:szCs w:val="20"/>
        </w:rPr>
        <w:t>к, место, дата и время начала и окончания</w:t>
      </w:r>
    </w:p>
    <w:p w:rsidR="003371E9" w:rsidRPr="00B31917" w:rsidRDefault="003371E9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срока </w:t>
      </w:r>
      <w:r w:rsidR="0099392E" w:rsidRPr="00B31917">
        <w:rPr>
          <w:sz w:val="20"/>
          <w:szCs w:val="20"/>
        </w:rPr>
        <w:t>подачи</w:t>
      </w:r>
      <w:r w:rsidRPr="00B31917">
        <w:rPr>
          <w:sz w:val="20"/>
          <w:szCs w:val="20"/>
        </w:rPr>
        <w:t xml:space="preserve"> заявок на участие в аукционе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Заявка на участие в аукционе подается в срок и по форме, которые установлены насто</w:t>
      </w:r>
      <w:r w:rsidR="00072A75" w:rsidRPr="00B31917">
        <w:rPr>
          <w:sz w:val="20"/>
          <w:szCs w:val="20"/>
        </w:rPr>
        <w:t>ящей документацией об аукционе.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Заявитель вправе подать только одну заявку в отношении предмета аукциона.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Прием заявок на участие в аукционе прекращается в указанный в извещении о проведении аукциона день рассмотрения заявок на участие в аукционе.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Каждая заявка на участие в аукционе, поступившая в срок, указанный в извещении о проведении аукциона, регистрируется организатором аукциона.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</w:t>
      </w:r>
      <w:r w:rsidR="00CA377E" w:rsidRPr="00B31917">
        <w:rPr>
          <w:sz w:val="20"/>
          <w:szCs w:val="20"/>
        </w:rPr>
        <w:t>етствующим заявителям, при этом</w:t>
      </w:r>
      <w:r w:rsidRPr="00B31917">
        <w:rPr>
          <w:sz w:val="20"/>
          <w:szCs w:val="20"/>
        </w:rPr>
        <w:t xml:space="preserve"> организатор аукциона обязан вернуть задаток указанным заявителям в течение пяти рабочих дней с даты подписания протокола аукциона.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Если по окончании срока подачи заявок на участие в аукционе подана только одна заявка или не подано ни одной заявки, аук</w:t>
      </w:r>
      <w:r w:rsidR="00072A75" w:rsidRPr="00B31917">
        <w:rPr>
          <w:sz w:val="20"/>
          <w:szCs w:val="20"/>
        </w:rPr>
        <w:t>цион признается несостоявшимся.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Место подачи заявок на участие в аукционе: </w:t>
      </w:r>
      <w:r w:rsidR="005C3DF6" w:rsidRPr="00B31917">
        <w:rPr>
          <w:sz w:val="20"/>
          <w:szCs w:val="20"/>
          <w:lang w:eastAsia="ar-SA"/>
        </w:rPr>
        <w:t>352360, Краснодарский край, Тбилисский район, станица Тбилисская, ул. Новая, 33, 2-ой этаж, приемная.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Дата и время начала подачи заявок на участие в аукционе – </w:t>
      </w:r>
      <w:r w:rsidR="00577BB7" w:rsidRPr="00B31917">
        <w:rPr>
          <w:b/>
          <w:sz w:val="20"/>
          <w:szCs w:val="20"/>
        </w:rPr>
        <w:t>2</w:t>
      </w:r>
      <w:r w:rsidR="00B31917">
        <w:rPr>
          <w:b/>
          <w:sz w:val="20"/>
          <w:szCs w:val="20"/>
        </w:rPr>
        <w:t>5</w:t>
      </w:r>
      <w:r w:rsidR="00577BB7" w:rsidRPr="00B31917">
        <w:rPr>
          <w:b/>
          <w:sz w:val="20"/>
          <w:szCs w:val="20"/>
        </w:rPr>
        <w:t xml:space="preserve"> августа </w:t>
      </w:r>
      <w:r w:rsidR="00A8743E" w:rsidRPr="00B31917">
        <w:rPr>
          <w:b/>
          <w:sz w:val="20"/>
          <w:szCs w:val="20"/>
        </w:rPr>
        <w:t xml:space="preserve"> </w:t>
      </w:r>
      <w:r w:rsidR="00577BB7" w:rsidRPr="00B31917">
        <w:rPr>
          <w:b/>
          <w:sz w:val="20"/>
          <w:szCs w:val="20"/>
        </w:rPr>
        <w:t>2022</w:t>
      </w:r>
      <w:r w:rsidRPr="00B31917">
        <w:rPr>
          <w:b/>
          <w:sz w:val="20"/>
          <w:szCs w:val="20"/>
        </w:rPr>
        <w:t xml:space="preserve"> года</w:t>
      </w:r>
      <w:r w:rsidRPr="00B31917">
        <w:rPr>
          <w:sz w:val="20"/>
          <w:szCs w:val="20"/>
        </w:rPr>
        <w:t xml:space="preserve"> </w:t>
      </w:r>
      <w:r w:rsidR="00CA377E" w:rsidRPr="00B31917">
        <w:rPr>
          <w:sz w:val="20"/>
          <w:szCs w:val="20"/>
        </w:rPr>
        <w:t xml:space="preserve">в </w:t>
      </w:r>
      <w:r w:rsidR="00AB2EC6" w:rsidRPr="00B31917">
        <w:rPr>
          <w:sz w:val="20"/>
          <w:szCs w:val="20"/>
        </w:rPr>
        <w:t>8</w:t>
      </w:r>
      <w:r w:rsidR="00CA377E" w:rsidRPr="00B31917">
        <w:rPr>
          <w:sz w:val="20"/>
          <w:szCs w:val="20"/>
        </w:rPr>
        <w:t xml:space="preserve"> часов 00 минут по московскому времени.</w:t>
      </w:r>
      <w:r w:rsidR="00A8768D" w:rsidRPr="00B31917">
        <w:rPr>
          <w:sz w:val="20"/>
          <w:szCs w:val="20"/>
        </w:rPr>
        <w:t xml:space="preserve"> Заявки принимаются в рабочие дни, с 8.00 часов до 12.00 часов и с 13.00 часов до 1</w:t>
      </w:r>
      <w:r w:rsidR="008E0605" w:rsidRPr="00B31917">
        <w:rPr>
          <w:sz w:val="20"/>
          <w:szCs w:val="20"/>
        </w:rPr>
        <w:t>6</w:t>
      </w:r>
      <w:r w:rsidR="00A8768D" w:rsidRPr="00B31917">
        <w:rPr>
          <w:sz w:val="20"/>
          <w:szCs w:val="20"/>
        </w:rPr>
        <w:t>.00 часов по московскому времени.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Дата и время окончания срока подачи заявок</w:t>
      </w:r>
      <w:r w:rsidR="00CA377E" w:rsidRPr="00B31917">
        <w:rPr>
          <w:sz w:val="20"/>
          <w:szCs w:val="20"/>
        </w:rPr>
        <w:t xml:space="preserve"> на у</w:t>
      </w:r>
      <w:r w:rsidR="009D12C1" w:rsidRPr="00B31917">
        <w:rPr>
          <w:sz w:val="20"/>
          <w:szCs w:val="20"/>
        </w:rPr>
        <w:t xml:space="preserve">частие в аукционе –   </w:t>
      </w:r>
      <w:r w:rsidR="00B31917">
        <w:rPr>
          <w:b/>
          <w:sz w:val="20"/>
          <w:szCs w:val="20"/>
        </w:rPr>
        <w:t>26</w:t>
      </w:r>
      <w:r w:rsidR="00577BB7" w:rsidRPr="00B31917">
        <w:rPr>
          <w:b/>
          <w:sz w:val="20"/>
          <w:szCs w:val="20"/>
        </w:rPr>
        <w:t xml:space="preserve"> сентября 2022</w:t>
      </w:r>
      <w:r w:rsidR="00CA377E" w:rsidRPr="00B31917">
        <w:rPr>
          <w:b/>
          <w:sz w:val="20"/>
          <w:szCs w:val="20"/>
        </w:rPr>
        <w:t xml:space="preserve"> года</w:t>
      </w:r>
      <w:r w:rsidR="00CA377E" w:rsidRPr="00B31917">
        <w:rPr>
          <w:sz w:val="20"/>
          <w:szCs w:val="20"/>
        </w:rPr>
        <w:t xml:space="preserve"> в 1</w:t>
      </w:r>
      <w:r w:rsidR="008E0605" w:rsidRPr="00B31917">
        <w:rPr>
          <w:sz w:val="20"/>
          <w:szCs w:val="20"/>
        </w:rPr>
        <w:t>6</w:t>
      </w:r>
      <w:r w:rsidRPr="00B31917">
        <w:rPr>
          <w:sz w:val="20"/>
          <w:szCs w:val="20"/>
        </w:rPr>
        <w:t xml:space="preserve"> часов </w:t>
      </w:r>
      <w:r w:rsidR="00CA377E" w:rsidRPr="00B31917">
        <w:rPr>
          <w:sz w:val="20"/>
          <w:szCs w:val="20"/>
        </w:rPr>
        <w:t>00 минут по м</w:t>
      </w:r>
      <w:r w:rsidR="00072A75" w:rsidRPr="00B31917">
        <w:rPr>
          <w:sz w:val="20"/>
          <w:szCs w:val="20"/>
        </w:rPr>
        <w:t>осковскому времени.</w:t>
      </w:r>
    </w:p>
    <w:p w:rsidR="00B172CD" w:rsidRPr="00B31917" w:rsidRDefault="00B172CD" w:rsidP="00C95F6D">
      <w:pPr>
        <w:widowControl w:val="0"/>
        <w:jc w:val="center"/>
        <w:rPr>
          <w:color w:val="000000" w:themeColor="text1"/>
          <w:sz w:val="20"/>
          <w:szCs w:val="20"/>
        </w:rPr>
      </w:pPr>
    </w:p>
    <w:p w:rsidR="003371E9" w:rsidRPr="00B31917" w:rsidRDefault="00A8768D" w:rsidP="00C95F6D">
      <w:pPr>
        <w:widowControl w:val="0"/>
        <w:jc w:val="center"/>
        <w:rPr>
          <w:color w:val="000000" w:themeColor="text1"/>
          <w:sz w:val="20"/>
          <w:szCs w:val="20"/>
        </w:rPr>
      </w:pPr>
      <w:r w:rsidRPr="00B31917">
        <w:rPr>
          <w:color w:val="000000" w:themeColor="text1"/>
          <w:sz w:val="20"/>
          <w:szCs w:val="20"/>
        </w:rPr>
        <w:t>1</w:t>
      </w:r>
      <w:r w:rsidR="004731B2" w:rsidRPr="00B31917">
        <w:rPr>
          <w:color w:val="000000" w:themeColor="text1"/>
          <w:sz w:val="20"/>
          <w:szCs w:val="20"/>
        </w:rPr>
        <w:t>5</w:t>
      </w:r>
      <w:r w:rsidR="003371E9" w:rsidRPr="00B31917">
        <w:rPr>
          <w:color w:val="000000" w:themeColor="text1"/>
          <w:sz w:val="20"/>
          <w:szCs w:val="20"/>
        </w:rPr>
        <w:t>. Порядок и срок отзыва заявок на участие в аукционе</w:t>
      </w:r>
    </w:p>
    <w:p w:rsidR="00E151FB" w:rsidRPr="00B31917" w:rsidRDefault="00E151FB" w:rsidP="00C95F6D">
      <w:pPr>
        <w:widowControl w:val="0"/>
        <w:ind w:firstLine="709"/>
        <w:jc w:val="center"/>
        <w:rPr>
          <w:color w:val="FF0000"/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Заявитель вправе отозва</w:t>
      </w:r>
      <w:r w:rsidR="00CA377E" w:rsidRPr="00B31917">
        <w:rPr>
          <w:sz w:val="20"/>
          <w:szCs w:val="20"/>
        </w:rPr>
        <w:t xml:space="preserve">ть заявку в любое время до </w:t>
      </w:r>
      <w:r w:rsidR="0032756E" w:rsidRPr="00B31917">
        <w:rPr>
          <w:sz w:val="20"/>
          <w:szCs w:val="20"/>
        </w:rPr>
        <w:t>10</w:t>
      </w:r>
      <w:r w:rsidRPr="00B31917">
        <w:rPr>
          <w:sz w:val="20"/>
          <w:szCs w:val="20"/>
        </w:rPr>
        <w:t xml:space="preserve"> часов</w:t>
      </w:r>
      <w:r w:rsidR="00CA377E" w:rsidRPr="00B31917">
        <w:rPr>
          <w:sz w:val="20"/>
          <w:szCs w:val="20"/>
        </w:rPr>
        <w:t xml:space="preserve"> 00 минут</w:t>
      </w:r>
      <w:r w:rsidRPr="00B31917">
        <w:rPr>
          <w:sz w:val="20"/>
          <w:szCs w:val="20"/>
        </w:rPr>
        <w:t xml:space="preserve"> по </w:t>
      </w:r>
      <w:r w:rsidR="00CA377E" w:rsidRPr="00B31917">
        <w:rPr>
          <w:sz w:val="20"/>
          <w:szCs w:val="20"/>
        </w:rPr>
        <w:t>м</w:t>
      </w:r>
      <w:r w:rsidRPr="00B31917">
        <w:rPr>
          <w:sz w:val="20"/>
          <w:szCs w:val="20"/>
        </w:rPr>
        <w:t xml:space="preserve">осковскому времени </w:t>
      </w:r>
      <w:r w:rsidR="004D7D82" w:rsidRPr="00B31917">
        <w:rPr>
          <w:b/>
          <w:sz w:val="20"/>
          <w:szCs w:val="20"/>
        </w:rPr>
        <w:t>2</w:t>
      </w:r>
      <w:r w:rsidR="00014308" w:rsidRPr="00B31917">
        <w:rPr>
          <w:b/>
          <w:sz w:val="20"/>
          <w:szCs w:val="20"/>
        </w:rPr>
        <w:t>7</w:t>
      </w:r>
      <w:r w:rsidR="00A8743E" w:rsidRPr="00B31917">
        <w:rPr>
          <w:b/>
          <w:sz w:val="20"/>
          <w:szCs w:val="20"/>
        </w:rPr>
        <w:t xml:space="preserve"> </w:t>
      </w:r>
      <w:r w:rsidR="004D7D82" w:rsidRPr="00B31917">
        <w:rPr>
          <w:b/>
          <w:sz w:val="20"/>
          <w:szCs w:val="20"/>
        </w:rPr>
        <w:t>сентября</w:t>
      </w:r>
      <w:r w:rsidR="00A8743E" w:rsidRPr="00B31917">
        <w:rPr>
          <w:b/>
          <w:sz w:val="20"/>
          <w:szCs w:val="20"/>
        </w:rPr>
        <w:t xml:space="preserve"> </w:t>
      </w:r>
      <w:r w:rsidR="00CB51BE" w:rsidRPr="00B31917">
        <w:rPr>
          <w:b/>
          <w:sz w:val="20"/>
          <w:szCs w:val="20"/>
        </w:rPr>
        <w:t>20</w:t>
      </w:r>
      <w:r w:rsidR="004D7D82" w:rsidRPr="00B31917">
        <w:rPr>
          <w:b/>
          <w:sz w:val="20"/>
          <w:szCs w:val="20"/>
        </w:rPr>
        <w:t xml:space="preserve">22 </w:t>
      </w:r>
      <w:r w:rsidR="00CB51BE" w:rsidRPr="00B31917">
        <w:rPr>
          <w:b/>
          <w:sz w:val="20"/>
          <w:szCs w:val="20"/>
        </w:rPr>
        <w:t>года</w:t>
      </w:r>
      <w:r w:rsidR="00CB51BE" w:rsidRPr="00B31917">
        <w:rPr>
          <w:sz w:val="20"/>
          <w:szCs w:val="20"/>
        </w:rPr>
        <w:t xml:space="preserve"> </w:t>
      </w:r>
      <w:r w:rsidR="00CA377E" w:rsidRPr="00B31917">
        <w:rPr>
          <w:sz w:val="20"/>
          <w:szCs w:val="20"/>
        </w:rPr>
        <w:t xml:space="preserve">путем направления </w:t>
      </w:r>
      <w:r w:rsidRPr="00B31917">
        <w:rPr>
          <w:sz w:val="20"/>
          <w:szCs w:val="20"/>
        </w:rPr>
        <w:t>организатору аукциона письменного уведомления</w:t>
      </w:r>
      <w:r w:rsidR="006A4266" w:rsidRPr="00B31917">
        <w:rPr>
          <w:sz w:val="20"/>
          <w:szCs w:val="20"/>
        </w:rPr>
        <w:t>, с указанием даты и номера, ранее поданной заявки</w:t>
      </w:r>
      <w:r w:rsidRPr="00B31917">
        <w:rPr>
          <w:sz w:val="20"/>
          <w:szCs w:val="20"/>
        </w:rPr>
        <w:t>. Заявка считается отозванной с момента поступления организатору аукциона указанного уведомления заявителя. Отозванная заявка на участие в аукционе хранится организатором аукциона вместе с уведомлением о ее отзыве с сохранением присвоенного</w:t>
      </w:r>
      <w:r w:rsidR="00072A75" w:rsidRPr="00B31917">
        <w:rPr>
          <w:sz w:val="20"/>
          <w:szCs w:val="20"/>
        </w:rPr>
        <w:t xml:space="preserve"> при регистрации заявки номера.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Организатор аукциона обязан вернуть задаток указанному заявителю </w:t>
      </w:r>
      <w:r w:rsidR="00CB51BE" w:rsidRPr="00B31917">
        <w:rPr>
          <w:sz w:val="20"/>
          <w:szCs w:val="20"/>
        </w:rPr>
        <w:t xml:space="preserve">               </w:t>
      </w:r>
      <w:r w:rsidRPr="00B31917">
        <w:rPr>
          <w:sz w:val="20"/>
          <w:szCs w:val="20"/>
        </w:rPr>
        <w:t>в течение пяти рабочих дней с даты поступления организатору аукциона уведомления об отзыве заявки на участие в аукционе.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6F6745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1</w:t>
      </w:r>
      <w:r w:rsidR="004731B2" w:rsidRPr="00B31917">
        <w:rPr>
          <w:sz w:val="20"/>
          <w:szCs w:val="20"/>
        </w:rPr>
        <w:t>6</w:t>
      </w:r>
      <w:r w:rsidR="003371E9" w:rsidRPr="00B31917">
        <w:rPr>
          <w:sz w:val="20"/>
          <w:szCs w:val="20"/>
        </w:rPr>
        <w:t>. Форма, сроки и порядок оплаты по договору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Форма оплаты – безналичный расчет в валюте Российской Федерации. Сроки и порядок оплаты – ежемесячно, до 10 числа текущего месяца</w:t>
      </w:r>
      <w:r w:rsidR="00CA377E" w:rsidRPr="00B31917">
        <w:rPr>
          <w:sz w:val="20"/>
          <w:szCs w:val="20"/>
        </w:rPr>
        <w:t>, равными долями</w:t>
      </w:r>
      <w:r w:rsidRPr="00B31917">
        <w:rPr>
          <w:sz w:val="20"/>
          <w:szCs w:val="20"/>
        </w:rPr>
        <w:t xml:space="preserve"> по банковским реквизитам, указанным в договоре а</w:t>
      </w:r>
      <w:r w:rsidR="00072A75" w:rsidRPr="00B31917">
        <w:rPr>
          <w:sz w:val="20"/>
          <w:szCs w:val="20"/>
        </w:rPr>
        <w:t>ренды муниципального имущества.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6F6745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1</w:t>
      </w:r>
      <w:r w:rsidR="004731B2" w:rsidRPr="00B31917">
        <w:rPr>
          <w:sz w:val="20"/>
          <w:szCs w:val="20"/>
        </w:rPr>
        <w:t>7</w:t>
      </w:r>
      <w:r w:rsidR="003371E9" w:rsidRPr="00B31917">
        <w:rPr>
          <w:sz w:val="20"/>
          <w:szCs w:val="20"/>
        </w:rPr>
        <w:t>. Порядок пересмотра цены договора (цены лота)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Пересмотр цены договора в сторону ее увеличения возможен не чаще одного раза в год в одностороннем порядке в соответствии с рыночной величиной годовой арендной платы, определяемой независимым оценщиком, согласно требованиям действующего законодательства.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Цена заключенного договора не может быть пересмотрена </w:t>
      </w:r>
      <w:r w:rsidR="00072A75" w:rsidRPr="00B31917">
        <w:rPr>
          <w:sz w:val="20"/>
          <w:szCs w:val="20"/>
        </w:rPr>
        <w:t>сторонами в сторону уменьшения.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CA377E" w:rsidRPr="00B31917" w:rsidRDefault="00CB51BE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1</w:t>
      </w:r>
      <w:r w:rsidR="004731B2" w:rsidRPr="00B31917">
        <w:rPr>
          <w:sz w:val="20"/>
          <w:szCs w:val="20"/>
        </w:rPr>
        <w:t>8</w:t>
      </w:r>
      <w:r w:rsidR="003371E9" w:rsidRPr="00B31917">
        <w:rPr>
          <w:sz w:val="20"/>
          <w:szCs w:val="20"/>
        </w:rPr>
        <w:t>. Срок, в течен</w:t>
      </w:r>
      <w:r w:rsidR="00072A75" w:rsidRPr="00B31917">
        <w:rPr>
          <w:sz w:val="20"/>
          <w:szCs w:val="20"/>
        </w:rPr>
        <w:t>ие которого победитель аукциона</w:t>
      </w:r>
    </w:p>
    <w:p w:rsidR="003371E9" w:rsidRPr="00B31917" w:rsidRDefault="003371E9" w:rsidP="00C95F6D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должен подписать проект договора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3371E9" w:rsidRPr="00B31917" w:rsidRDefault="00606E24" w:rsidP="00C95F6D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Срок, </w:t>
      </w:r>
      <w:r w:rsidR="00D90D16" w:rsidRPr="00B31917">
        <w:rPr>
          <w:sz w:val="20"/>
          <w:szCs w:val="20"/>
        </w:rPr>
        <w:t xml:space="preserve">в </w:t>
      </w:r>
      <w:r w:rsidR="007B223C" w:rsidRPr="00B31917">
        <w:rPr>
          <w:sz w:val="20"/>
          <w:szCs w:val="20"/>
        </w:rPr>
        <w:t>течение</w:t>
      </w:r>
      <w:r w:rsidR="00D90D16" w:rsidRPr="00B31917">
        <w:rPr>
          <w:sz w:val="20"/>
          <w:szCs w:val="20"/>
        </w:rPr>
        <w:t xml:space="preserve"> которого п</w:t>
      </w:r>
      <w:r w:rsidR="003371E9" w:rsidRPr="00B31917">
        <w:rPr>
          <w:sz w:val="20"/>
          <w:szCs w:val="20"/>
        </w:rPr>
        <w:t>обедитель аукциона должен подписать проект договора</w:t>
      </w:r>
      <w:r w:rsidRPr="00B31917">
        <w:rPr>
          <w:sz w:val="20"/>
          <w:szCs w:val="20"/>
        </w:rPr>
        <w:t>,</w:t>
      </w:r>
      <w:r w:rsidR="003371E9" w:rsidRPr="00B31917">
        <w:rPr>
          <w:sz w:val="20"/>
          <w:szCs w:val="20"/>
        </w:rPr>
        <w:t xml:space="preserve"> </w:t>
      </w:r>
      <w:r w:rsidR="007B223C" w:rsidRPr="00B31917">
        <w:rPr>
          <w:sz w:val="20"/>
          <w:szCs w:val="20"/>
        </w:rPr>
        <w:t>составляет не менее</w:t>
      </w:r>
      <w:r w:rsidR="003371E9" w:rsidRPr="00B31917">
        <w:rPr>
          <w:sz w:val="20"/>
          <w:szCs w:val="20"/>
        </w:rPr>
        <w:t xml:space="preserve"> десяти дней со дня размещения на официальном сайте торгов протокола аукциона либо протокола рассмотрения заявок на участие в аукционе,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3371E9" w:rsidRPr="00B31917" w:rsidRDefault="003371E9" w:rsidP="00C95F6D">
      <w:pPr>
        <w:widowControl w:val="0"/>
        <w:ind w:firstLine="709"/>
        <w:jc w:val="both"/>
        <w:rPr>
          <w:sz w:val="20"/>
          <w:szCs w:val="20"/>
        </w:rPr>
      </w:pPr>
    </w:p>
    <w:p w:rsidR="00812AC4" w:rsidRPr="00B31917" w:rsidRDefault="00812AC4" w:rsidP="00C95F6D">
      <w:pPr>
        <w:widowControl w:val="0"/>
        <w:ind w:firstLine="709"/>
        <w:jc w:val="both"/>
        <w:rPr>
          <w:sz w:val="20"/>
          <w:szCs w:val="20"/>
        </w:rPr>
      </w:pPr>
    </w:p>
    <w:p w:rsidR="00697F26" w:rsidRPr="00B31917" w:rsidRDefault="00697F26" w:rsidP="00C95F6D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C95F6D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C95F6D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C95F6D">
      <w:pPr>
        <w:widowControl w:val="0"/>
        <w:jc w:val="both"/>
        <w:rPr>
          <w:sz w:val="20"/>
          <w:szCs w:val="20"/>
        </w:rPr>
      </w:pPr>
    </w:p>
    <w:p w:rsidR="00697F26" w:rsidRPr="00B31917" w:rsidRDefault="00C4247A" w:rsidP="00697F26">
      <w:pPr>
        <w:widowControl w:val="0"/>
        <w:jc w:val="right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lastRenderedPageBreak/>
        <w:t>П</w:t>
      </w:r>
      <w:r w:rsidR="00697F26" w:rsidRPr="00B31917">
        <w:rPr>
          <w:b/>
          <w:sz w:val="20"/>
          <w:szCs w:val="20"/>
        </w:rPr>
        <w:t xml:space="preserve">РИЛОЖЕНИЕ № 1 </w:t>
      </w:r>
    </w:p>
    <w:p w:rsidR="00697F26" w:rsidRPr="00B31917" w:rsidRDefault="00697F26" w:rsidP="00697F26">
      <w:pPr>
        <w:pStyle w:val="ab"/>
        <w:ind w:left="4500" w:right="-5"/>
        <w:jc w:val="left"/>
        <w:rPr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97F26" w:rsidRPr="00B31917">
        <w:tc>
          <w:tcPr>
            <w:tcW w:w="4927" w:type="dxa"/>
          </w:tcPr>
          <w:p w:rsidR="00697F26" w:rsidRPr="00B31917" w:rsidRDefault="00697F26" w:rsidP="00C5195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697F26" w:rsidRPr="00B31917" w:rsidRDefault="00697F26" w:rsidP="00C5195E">
            <w:pPr>
              <w:widowControl w:val="0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 xml:space="preserve">Организатору торгов – администрации </w:t>
            </w:r>
            <w:r w:rsidR="00C4247A" w:rsidRPr="00B31917">
              <w:rPr>
                <w:sz w:val="20"/>
                <w:szCs w:val="20"/>
              </w:rPr>
              <w:t xml:space="preserve">Тбилисского </w:t>
            </w:r>
            <w:r w:rsidRPr="00B31917">
              <w:rPr>
                <w:sz w:val="20"/>
                <w:szCs w:val="20"/>
              </w:rPr>
              <w:t xml:space="preserve">сельского поселения Тбилисского района </w:t>
            </w:r>
          </w:p>
          <w:p w:rsidR="00697F26" w:rsidRPr="00B31917" w:rsidRDefault="00697F26" w:rsidP="00C4247A">
            <w:pPr>
              <w:widowControl w:val="0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Адрес: 3523</w:t>
            </w:r>
            <w:r w:rsidR="00C4247A" w:rsidRPr="00B31917">
              <w:rPr>
                <w:sz w:val="20"/>
                <w:szCs w:val="20"/>
              </w:rPr>
              <w:t>60</w:t>
            </w:r>
            <w:r w:rsidRPr="00B31917">
              <w:rPr>
                <w:sz w:val="20"/>
                <w:szCs w:val="20"/>
              </w:rPr>
              <w:t xml:space="preserve">, Краснодарский край, Тбилисский район, </w:t>
            </w:r>
            <w:r w:rsidR="00C4247A" w:rsidRPr="00B31917">
              <w:rPr>
                <w:sz w:val="20"/>
                <w:szCs w:val="20"/>
              </w:rPr>
              <w:t>ст. Тбилисская</w:t>
            </w:r>
            <w:r w:rsidRPr="00B31917">
              <w:rPr>
                <w:sz w:val="20"/>
                <w:szCs w:val="20"/>
              </w:rPr>
              <w:t xml:space="preserve">, </w:t>
            </w:r>
            <w:r w:rsidR="00C4247A" w:rsidRPr="00B31917">
              <w:rPr>
                <w:sz w:val="20"/>
                <w:szCs w:val="20"/>
              </w:rPr>
              <w:t xml:space="preserve">                 </w:t>
            </w:r>
            <w:r w:rsidRPr="00B31917">
              <w:rPr>
                <w:sz w:val="20"/>
                <w:szCs w:val="20"/>
              </w:rPr>
              <w:t xml:space="preserve">ул. </w:t>
            </w:r>
            <w:r w:rsidR="00C4247A" w:rsidRPr="00B31917">
              <w:rPr>
                <w:sz w:val="20"/>
                <w:szCs w:val="20"/>
              </w:rPr>
              <w:t>Новая, 33</w:t>
            </w:r>
          </w:p>
        </w:tc>
      </w:tr>
      <w:tr w:rsidR="00697F26" w:rsidRPr="00B31917">
        <w:tc>
          <w:tcPr>
            <w:tcW w:w="4927" w:type="dxa"/>
          </w:tcPr>
          <w:p w:rsidR="00697F26" w:rsidRPr="00B31917" w:rsidRDefault="00697F26" w:rsidP="00C5195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697F26" w:rsidRPr="00B31917" w:rsidRDefault="00697F26" w:rsidP="00C5195E">
            <w:pPr>
              <w:widowControl w:val="0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от _______________________________</w:t>
            </w:r>
          </w:p>
        </w:tc>
      </w:tr>
      <w:tr w:rsidR="00697F26" w:rsidRPr="00B31917">
        <w:tc>
          <w:tcPr>
            <w:tcW w:w="4927" w:type="dxa"/>
          </w:tcPr>
          <w:p w:rsidR="00697F26" w:rsidRPr="00B31917" w:rsidRDefault="00697F26" w:rsidP="00C5195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697F26" w:rsidRPr="00B31917" w:rsidRDefault="00697F26" w:rsidP="00C5195E">
            <w:pPr>
              <w:widowControl w:val="0"/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(Ф.И.О. претендента либо полное наименование юридического лица)</w:t>
            </w:r>
          </w:p>
        </w:tc>
      </w:tr>
    </w:tbl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Дата</w:t>
      </w: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Исх. №</w:t>
      </w:r>
    </w:p>
    <w:p w:rsidR="00697F26" w:rsidRPr="00B31917" w:rsidRDefault="00697F26" w:rsidP="00697F26">
      <w:pPr>
        <w:widowControl w:val="0"/>
        <w:ind w:firstLine="709"/>
        <w:jc w:val="center"/>
        <w:rPr>
          <w:sz w:val="20"/>
          <w:szCs w:val="20"/>
        </w:rPr>
      </w:pPr>
    </w:p>
    <w:p w:rsidR="00697F26" w:rsidRPr="00B31917" w:rsidRDefault="00697F26" w:rsidP="00697F26">
      <w:pPr>
        <w:widowControl w:val="0"/>
        <w:ind w:firstLine="709"/>
        <w:jc w:val="center"/>
        <w:rPr>
          <w:sz w:val="20"/>
          <w:szCs w:val="20"/>
        </w:rPr>
      </w:pPr>
    </w:p>
    <w:p w:rsidR="00697F26" w:rsidRPr="00B31917" w:rsidRDefault="00697F26" w:rsidP="00697F26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ЗАЯВКА</w:t>
      </w:r>
    </w:p>
    <w:p w:rsidR="00697F26" w:rsidRPr="00B31917" w:rsidRDefault="00697F26" w:rsidP="00697F26">
      <w:pPr>
        <w:jc w:val="center"/>
        <w:rPr>
          <w:bCs/>
          <w:sz w:val="20"/>
          <w:szCs w:val="20"/>
        </w:rPr>
      </w:pPr>
      <w:r w:rsidRPr="00B31917">
        <w:rPr>
          <w:sz w:val="20"/>
          <w:szCs w:val="20"/>
        </w:rPr>
        <w:t xml:space="preserve">на участие в открытом аукционе на </w:t>
      </w:r>
      <w:r w:rsidRPr="00B31917">
        <w:rPr>
          <w:bCs/>
          <w:sz w:val="20"/>
          <w:szCs w:val="20"/>
        </w:rPr>
        <w:t xml:space="preserve">право заключения договора </w:t>
      </w:r>
    </w:p>
    <w:p w:rsidR="00697F26" w:rsidRPr="00B31917" w:rsidRDefault="00697F26" w:rsidP="00697F26">
      <w:pPr>
        <w:jc w:val="center"/>
        <w:rPr>
          <w:sz w:val="20"/>
          <w:szCs w:val="20"/>
        </w:rPr>
      </w:pPr>
      <w:r w:rsidRPr="00B31917">
        <w:rPr>
          <w:bCs/>
          <w:sz w:val="20"/>
          <w:szCs w:val="20"/>
        </w:rPr>
        <w:t xml:space="preserve">аренды муниципального имущества – лота № </w:t>
      </w:r>
      <w:r w:rsidRPr="00B31917">
        <w:rPr>
          <w:sz w:val="20"/>
          <w:szCs w:val="20"/>
        </w:rPr>
        <w:t xml:space="preserve">________________ </w:t>
      </w: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____________________________________________________________________</w:t>
      </w:r>
    </w:p>
    <w:p w:rsidR="00697F26" w:rsidRPr="00B31917" w:rsidRDefault="00697F26" w:rsidP="00697F26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(полное наименование, ИНН, ОГРН, место нахождения юридического лица, фамилия, </w:t>
      </w:r>
    </w:p>
    <w:p w:rsidR="00697F26" w:rsidRPr="00B31917" w:rsidRDefault="00697F26" w:rsidP="00697F26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имя, отчество и паспортные данные физического лица, подающего заявку)</w:t>
      </w:r>
    </w:p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____________________________________________________________________</w:t>
      </w:r>
    </w:p>
    <w:p w:rsidR="00697F26" w:rsidRPr="00B31917" w:rsidRDefault="00697F26" w:rsidP="00697F26">
      <w:pPr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просит принять документы для участия в открытом аукционе на </w:t>
      </w:r>
      <w:r w:rsidRPr="00B31917">
        <w:rPr>
          <w:bCs/>
          <w:sz w:val="20"/>
          <w:szCs w:val="20"/>
        </w:rPr>
        <w:t xml:space="preserve">право заключения договора аренды муниципального имущества – лота № </w:t>
      </w:r>
      <w:r w:rsidRPr="00B31917">
        <w:rPr>
          <w:sz w:val="20"/>
          <w:szCs w:val="20"/>
        </w:rPr>
        <w:t>__________________________________________</w:t>
      </w:r>
      <w:r w:rsidRPr="00B31917">
        <w:rPr>
          <w:bCs/>
          <w:sz w:val="20"/>
          <w:szCs w:val="20"/>
        </w:rPr>
        <w:t>,</w:t>
      </w:r>
      <w:r w:rsidRPr="00B31917">
        <w:rPr>
          <w:sz w:val="20"/>
          <w:szCs w:val="20"/>
        </w:rPr>
        <w:t xml:space="preserve"> и обязуется: </w:t>
      </w: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соблюдать условия аукциона, содержащиеся в информационном сообщении о его проведении, а также порядок проведения аукциона, установленный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697F26" w:rsidRPr="00B31917" w:rsidRDefault="00697F26" w:rsidP="00697F26">
      <w:pPr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в случае признания победителем аукциона в срок не менее десяти дней со дня размещения на официальном сайте торгов протокола аукциона заключить договор аренды </w:t>
      </w:r>
      <w:r w:rsidRPr="00B31917">
        <w:rPr>
          <w:bCs/>
          <w:sz w:val="20"/>
          <w:szCs w:val="20"/>
        </w:rPr>
        <w:t xml:space="preserve">муниципального имущества – </w:t>
      </w:r>
      <w:r w:rsidRPr="00B31917">
        <w:rPr>
          <w:sz w:val="20"/>
          <w:szCs w:val="20"/>
        </w:rPr>
        <w:t>лота № ______________________________</w:t>
      </w:r>
      <w:r w:rsidRPr="00B31917">
        <w:rPr>
          <w:bCs/>
          <w:sz w:val="20"/>
          <w:szCs w:val="20"/>
        </w:rPr>
        <w:t>,</w:t>
      </w:r>
      <w:r w:rsidRPr="00B31917">
        <w:rPr>
          <w:sz w:val="20"/>
          <w:szCs w:val="20"/>
        </w:rPr>
        <w:t xml:space="preserve"> в соответствии с формой и условиями договора аренды муниципального имущества, приведенными в аукционной документации.</w:t>
      </w: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Настоящей заявкой подтверждаю, что против ____________________________________________________________________</w:t>
      </w:r>
    </w:p>
    <w:p w:rsidR="00697F26" w:rsidRPr="00B31917" w:rsidRDefault="00697F26" w:rsidP="00697F26">
      <w:pPr>
        <w:widowControl w:val="0"/>
        <w:ind w:firstLine="709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(указать заявителя)</w:t>
      </w:r>
    </w:p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  <w:r w:rsidRPr="00B31917">
        <w:rPr>
          <w:sz w:val="20"/>
          <w:szCs w:val="20"/>
        </w:rPr>
        <w:tab/>
        <w:t>не проводится процедура ликвидации;</w:t>
      </w: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 xml:space="preserve">отсутствует решение арбитражного суда о признании банкротом и об открытии конкурсного производства; </w:t>
      </w: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Настоящим гарантирую достоверность представленной мной в заявке информации и подтверждаю право организатора аукциона, не противоречащее требованию формирования равных для всех участников аукциона условий, запрашивать у заявителя, в уполномоченных органах власти и у упомянутых в настоящей заявке юридических и физических лиц информацию, уточняющую представленные в ней сведения.</w:t>
      </w: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  <w:r w:rsidRPr="00B31917">
        <w:rPr>
          <w:sz w:val="20"/>
          <w:szCs w:val="20"/>
        </w:rPr>
        <w:t>Даю согласие на обработку моих персональных данных.</w:t>
      </w:r>
    </w:p>
    <w:p w:rsidR="00697F26" w:rsidRPr="00B31917" w:rsidRDefault="00697F26" w:rsidP="00697F2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31917">
        <w:rPr>
          <w:rFonts w:ascii="Times New Roman" w:hAnsi="Times New Roman" w:cs="Times New Roman"/>
        </w:rPr>
        <w:t>Реквизиты заявителя:______________________________________________________</w:t>
      </w:r>
    </w:p>
    <w:p w:rsidR="00697F26" w:rsidRPr="00B31917" w:rsidRDefault="00697F26" w:rsidP="00697F26">
      <w:pPr>
        <w:pStyle w:val="ConsNonforma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31917">
        <w:rPr>
          <w:rFonts w:ascii="Times New Roman" w:hAnsi="Times New Roman" w:cs="Times New Roman"/>
          <w:sz w:val="20"/>
          <w:szCs w:val="20"/>
        </w:rPr>
        <w:t xml:space="preserve">                        (юридический адрес и почтовый адрес заявителя, банковские реквизиты, ____________________________________________________________________</w:t>
      </w:r>
    </w:p>
    <w:p w:rsidR="00697F26" w:rsidRPr="00B31917" w:rsidRDefault="00697F26" w:rsidP="00697F26">
      <w:pPr>
        <w:pStyle w:val="ConsNonforma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31917">
        <w:rPr>
          <w:rFonts w:ascii="Times New Roman" w:hAnsi="Times New Roman" w:cs="Times New Roman"/>
          <w:sz w:val="20"/>
          <w:szCs w:val="20"/>
        </w:rPr>
        <w:t xml:space="preserve">идентификационный номер претендента (ИНН), платежные реквизиты гражданина, </w:t>
      </w:r>
    </w:p>
    <w:p w:rsidR="00697F26" w:rsidRPr="00B31917" w:rsidRDefault="00697F26" w:rsidP="00697F26">
      <w:pPr>
        <w:pStyle w:val="ConsNonformat"/>
        <w:jc w:val="both"/>
        <w:rPr>
          <w:rFonts w:ascii="Times New Roman" w:hAnsi="Times New Roman" w:cs="Times New Roman"/>
          <w:sz w:val="20"/>
          <w:szCs w:val="20"/>
        </w:rPr>
      </w:pPr>
      <w:r w:rsidRPr="00B31917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97F26" w:rsidRPr="00B31917" w:rsidRDefault="00697F26" w:rsidP="00697F26">
      <w:pPr>
        <w:pStyle w:val="ConsNonforma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31917">
        <w:rPr>
          <w:rFonts w:ascii="Times New Roman" w:hAnsi="Times New Roman" w:cs="Times New Roman"/>
          <w:sz w:val="20"/>
          <w:szCs w:val="20"/>
        </w:rPr>
        <w:t>счет в банке, на который перечисляется сумма возвращаемого задатка)</w:t>
      </w:r>
    </w:p>
    <w:p w:rsidR="00697F26" w:rsidRPr="00B31917" w:rsidRDefault="00697F26" w:rsidP="00697F26">
      <w:pPr>
        <w:pStyle w:val="Con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7F26" w:rsidRPr="00B31917" w:rsidRDefault="00697F26" w:rsidP="00697F26">
      <w:pPr>
        <w:pStyle w:val="Con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1917">
        <w:rPr>
          <w:rFonts w:ascii="Times New Roman" w:hAnsi="Times New Roman" w:cs="Times New Roman"/>
          <w:sz w:val="20"/>
          <w:szCs w:val="20"/>
        </w:rPr>
        <w:t>К заявке прилагаются документы на _________ листах в соответствии с описью.</w:t>
      </w:r>
    </w:p>
    <w:p w:rsidR="00697F26" w:rsidRPr="00B31917" w:rsidRDefault="00697F26" w:rsidP="00697F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1917">
        <w:rPr>
          <w:rFonts w:ascii="Times New Roman" w:hAnsi="Times New Roman" w:cs="Times New Roman"/>
        </w:rPr>
        <w:t>Приложение. Комплект документов с описью на ____ л.</w:t>
      </w:r>
    </w:p>
    <w:p w:rsidR="00697F26" w:rsidRPr="00B31917" w:rsidRDefault="00697F26" w:rsidP="00697F2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31917">
        <w:rPr>
          <w:rFonts w:ascii="Times New Roman" w:hAnsi="Times New Roman" w:cs="Times New Roman"/>
        </w:rPr>
        <w:t>Заявитель ___________________________________________________________</w:t>
      </w:r>
    </w:p>
    <w:p w:rsidR="00697F26" w:rsidRPr="00B31917" w:rsidRDefault="00697F26" w:rsidP="00697F26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31917">
        <w:rPr>
          <w:rFonts w:ascii="Times New Roman" w:hAnsi="Times New Roman" w:cs="Times New Roman"/>
        </w:rPr>
        <w:t>(подпись и Ф.И.О лица, уполномоченного заявителем - юридическим лицом на подписание и подачу от имени заявителя - юридического лица заявки на участие в аукционе, реквизиты документа, подтверждающие его полномочия, либо подпись и Ф.И.О. заявителя - физического лица, индивидуального предпринимателя или его представителя, реквизиты документа, подтверждающего полномочия представителя заявителя)</w:t>
      </w:r>
    </w:p>
    <w:p w:rsidR="00697F26" w:rsidRPr="00B31917" w:rsidRDefault="00697F26" w:rsidP="00697F2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97F26" w:rsidRPr="00B31917" w:rsidRDefault="00697F26" w:rsidP="00697F2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31917">
        <w:rPr>
          <w:rFonts w:ascii="Times New Roman" w:hAnsi="Times New Roman" w:cs="Times New Roman"/>
        </w:rPr>
        <w:lastRenderedPageBreak/>
        <w:t>М.П                                            Контактный телефон заявителя _______________</w:t>
      </w:r>
    </w:p>
    <w:p w:rsidR="00697F26" w:rsidRPr="00B31917" w:rsidRDefault="00697F26" w:rsidP="00697F2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97F26" w:rsidRPr="00B31917" w:rsidRDefault="00697F26" w:rsidP="00697F26">
      <w:pPr>
        <w:pStyle w:val="ConsNonforma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1917">
        <w:rPr>
          <w:rFonts w:ascii="Times New Roman" w:hAnsi="Times New Roman" w:cs="Times New Roman"/>
          <w:bCs/>
          <w:sz w:val="20"/>
          <w:szCs w:val="20"/>
        </w:rPr>
        <w:t>Заявка принята:</w:t>
      </w:r>
    </w:p>
    <w:p w:rsidR="00697F26" w:rsidRPr="00B31917" w:rsidRDefault="00697F26" w:rsidP="00697F26">
      <w:pPr>
        <w:pStyle w:val="ConsNonformat"/>
        <w:jc w:val="both"/>
        <w:rPr>
          <w:rFonts w:ascii="Times New Roman" w:hAnsi="Times New Roman" w:cs="Times New Roman"/>
          <w:sz w:val="20"/>
          <w:szCs w:val="20"/>
        </w:rPr>
      </w:pPr>
      <w:r w:rsidRPr="00B31917">
        <w:rPr>
          <w:rFonts w:ascii="Times New Roman" w:hAnsi="Times New Roman" w:cs="Times New Roman"/>
          <w:sz w:val="20"/>
          <w:szCs w:val="20"/>
        </w:rPr>
        <w:t>часов ____ минут ____ «___» ______________ 20</w:t>
      </w:r>
      <w:r w:rsidR="00014308" w:rsidRPr="00B31917">
        <w:rPr>
          <w:rFonts w:ascii="Times New Roman" w:hAnsi="Times New Roman" w:cs="Times New Roman"/>
          <w:sz w:val="20"/>
          <w:szCs w:val="20"/>
        </w:rPr>
        <w:t>22</w:t>
      </w:r>
      <w:r w:rsidRPr="00B31917">
        <w:rPr>
          <w:rFonts w:ascii="Times New Roman" w:hAnsi="Times New Roman" w:cs="Times New Roman"/>
          <w:sz w:val="20"/>
          <w:szCs w:val="20"/>
        </w:rPr>
        <w:t xml:space="preserve"> года за № _______________</w:t>
      </w:r>
    </w:p>
    <w:p w:rsidR="00697F26" w:rsidRPr="00B31917" w:rsidRDefault="00697F26" w:rsidP="00697F26">
      <w:pPr>
        <w:pStyle w:val="Con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7F26" w:rsidRPr="00B31917" w:rsidRDefault="00697F26" w:rsidP="00697F26">
      <w:pPr>
        <w:pStyle w:val="ConsNonformat"/>
        <w:jc w:val="both"/>
        <w:rPr>
          <w:rFonts w:ascii="Times New Roman" w:hAnsi="Times New Roman" w:cs="Times New Roman"/>
          <w:sz w:val="20"/>
          <w:szCs w:val="20"/>
        </w:rPr>
      </w:pPr>
      <w:r w:rsidRPr="00B31917">
        <w:rPr>
          <w:rFonts w:ascii="Times New Roman" w:hAnsi="Times New Roman" w:cs="Times New Roman"/>
          <w:sz w:val="20"/>
          <w:szCs w:val="20"/>
        </w:rPr>
        <w:t>Представитель ___________________  (________________________)</w:t>
      </w:r>
    </w:p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</w:p>
    <w:p w:rsidR="00697F26" w:rsidRPr="00B31917" w:rsidRDefault="00697F26" w:rsidP="00697F26">
      <w:pPr>
        <w:widowControl w:val="0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220"/>
      </w:tblGrid>
      <w:tr w:rsidR="00697F26" w:rsidRPr="00B31917">
        <w:tc>
          <w:tcPr>
            <w:tcW w:w="4608" w:type="dxa"/>
          </w:tcPr>
          <w:p w:rsidR="00697F26" w:rsidRPr="00B31917" w:rsidRDefault="00697F26" w:rsidP="00C5195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CC4606" w:rsidRPr="00B31917" w:rsidRDefault="00697F26" w:rsidP="00C5195E">
            <w:pPr>
              <w:widowControl w:val="0"/>
              <w:rPr>
                <w:b/>
                <w:sz w:val="20"/>
                <w:szCs w:val="20"/>
              </w:rPr>
            </w:pPr>
            <w:r w:rsidRPr="00B31917">
              <w:rPr>
                <w:b/>
                <w:sz w:val="20"/>
                <w:szCs w:val="20"/>
              </w:rPr>
              <w:t xml:space="preserve">                      </w:t>
            </w:r>
          </w:p>
          <w:p w:rsidR="00697F26" w:rsidRPr="00B31917" w:rsidRDefault="00697F26" w:rsidP="00C5195E">
            <w:pPr>
              <w:widowControl w:val="0"/>
              <w:rPr>
                <w:b/>
                <w:sz w:val="20"/>
                <w:szCs w:val="20"/>
              </w:rPr>
            </w:pPr>
            <w:r w:rsidRPr="00B31917">
              <w:rPr>
                <w:b/>
                <w:sz w:val="20"/>
                <w:szCs w:val="20"/>
              </w:rPr>
              <w:t xml:space="preserve">          ПРИЛОЖЕНИЕ № 2</w:t>
            </w:r>
          </w:p>
        </w:tc>
      </w:tr>
    </w:tbl>
    <w:p w:rsidR="00697F26" w:rsidRPr="00B31917" w:rsidRDefault="00697F26" w:rsidP="00697F26">
      <w:pPr>
        <w:jc w:val="both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ОПИСЬ</w:t>
      </w:r>
    </w:p>
    <w:p w:rsidR="00697F26" w:rsidRPr="00B31917" w:rsidRDefault="00697F26" w:rsidP="00697F26">
      <w:pPr>
        <w:widowControl w:val="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документов, представляемых вместе с заявкой на участие в открытом </w:t>
      </w:r>
    </w:p>
    <w:p w:rsidR="00697F26" w:rsidRPr="00B31917" w:rsidRDefault="00697F26" w:rsidP="00697F26">
      <w:pPr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аукционе на </w:t>
      </w:r>
      <w:r w:rsidRPr="00B31917">
        <w:rPr>
          <w:bCs/>
          <w:sz w:val="20"/>
          <w:szCs w:val="20"/>
        </w:rPr>
        <w:t xml:space="preserve">право заключения договора аренды муниципального имущества – </w:t>
      </w:r>
      <w:r w:rsidRPr="00B31917">
        <w:rPr>
          <w:sz w:val="20"/>
          <w:szCs w:val="20"/>
        </w:rPr>
        <w:t>лота № _______________</w:t>
      </w:r>
    </w:p>
    <w:p w:rsidR="00697F26" w:rsidRPr="00B31917" w:rsidRDefault="00697F26" w:rsidP="00697F26">
      <w:pPr>
        <w:widowControl w:val="0"/>
        <w:jc w:val="center"/>
        <w:rPr>
          <w:sz w:val="20"/>
          <w:szCs w:val="20"/>
        </w:rPr>
      </w:pPr>
    </w:p>
    <w:p w:rsidR="00697F26" w:rsidRPr="00B31917" w:rsidRDefault="00697F26" w:rsidP="00697F26">
      <w:pPr>
        <w:widowControl w:val="0"/>
        <w:jc w:val="center"/>
        <w:rPr>
          <w:sz w:val="20"/>
          <w:szCs w:val="20"/>
        </w:rPr>
      </w:pPr>
    </w:p>
    <w:tbl>
      <w:tblPr>
        <w:tblW w:w="96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3"/>
        <w:gridCol w:w="6300"/>
        <w:gridCol w:w="2548"/>
      </w:tblGrid>
      <w:tr w:rsidR="00697F26" w:rsidRPr="00B3191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</w:t>
            </w:r>
          </w:p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Количество листов</w:t>
            </w:r>
          </w:p>
        </w:tc>
      </w:tr>
      <w:tr w:rsidR="00697F26" w:rsidRPr="00B3191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</w:tr>
      <w:tr w:rsidR="00697F26" w:rsidRPr="00B3191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</w:tr>
      <w:tr w:rsidR="00697F26" w:rsidRPr="00B3191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</w:tr>
      <w:tr w:rsidR="00697F26" w:rsidRPr="00B3191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</w:tr>
      <w:tr w:rsidR="00697F26" w:rsidRPr="00B3191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Всего листов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26" w:rsidRPr="00B31917" w:rsidRDefault="00697F26" w:rsidP="00C5195E">
            <w:pPr>
              <w:rPr>
                <w:sz w:val="20"/>
                <w:szCs w:val="20"/>
              </w:rPr>
            </w:pPr>
          </w:p>
        </w:tc>
      </w:tr>
    </w:tbl>
    <w:p w:rsidR="00697F26" w:rsidRPr="00B31917" w:rsidRDefault="00697F26" w:rsidP="00697F26">
      <w:pPr>
        <w:jc w:val="both"/>
        <w:rPr>
          <w:sz w:val="20"/>
          <w:szCs w:val="20"/>
        </w:rPr>
      </w:pPr>
    </w:p>
    <w:p w:rsidR="00697F26" w:rsidRPr="00B31917" w:rsidRDefault="00697F26" w:rsidP="00697F26">
      <w:pPr>
        <w:jc w:val="both"/>
        <w:rPr>
          <w:sz w:val="20"/>
          <w:szCs w:val="20"/>
        </w:rPr>
      </w:pPr>
      <w:r w:rsidRPr="00B31917">
        <w:rPr>
          <w:sz w:val="20"/>
          <w:szCs w:val="20"/>
        </w:rPr>
        <w:t>Заявитель ___________________________________________________________</w:t>
      </w:r>
    </w:p>
    <w:p w:rsidR="00697F26" w:rsidRPr="00B31917" w:rsidRDefault="00697F26" w:rsidP="00697F26">
      <w:pPr>
        <w:ind w:left="126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(подпись и Ф.И.О лица, уполномоченного заявителем - юридическим лицом </w:t>
      </w:r>
    </w:p>
    <w:p w:rsidR="00697F26" w:rsidRPr="00B31917" w:rsidRDefault="00697F26" w:rsidP="00697F26">
      <w:pPr>
        <w:ind w:left="126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на подписание и подачу от имени заявителя - юридического лица заявки на </w:t>
      </w:r>
    </w:p>
    <w:p w:rsidR="00697F26" w:rsidRPr="00B31917" w:rsidRDefault="00697F26" w:rsidP="00697F26">
      <w:pPr>
        <w:ind w:left="126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участие в аукционе, реквизиты документа, подтверждающие его полномочия, </w:t>
      </w:r>
    </w:p>
    <w:p w:rsidR="00697F26" w:rsidRPr="00B31917" w:rsidRDefault="00697F26" w:rsidP="00697F26">
      <w:pPr>
        <w:ind w:left="126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либо подпись и Ф.И.О. заявителя - физического лица, индивидуального предпринимателя или его представителя, реквизиты документа, </w:t>
      </w:r>
    </w:p>
    <w:p w:rsidR="00697F26" w:rsidRPr="00B31917" w:rsidRDefault="00697F26" w:rsidP="00697F26">
      <w:pPr>
        <w:ind w:left="1260"/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подтверждающего полномочия представителя заявителя)</w:t>
      </w:r>
    </w:p>
    <w:p w:rsidR="00697F26" w:rsidRPr="00B31917" w:rsidRDefault="00697F26" w:rsidP="00697F26">
      <w:pPr>
        <w:jc w:val="both"/>
        <w:rPr>
          <w:sz w:val="20"/>
          <w:szCs w:val="20"/>
        </w:rPr>
      </w:pPr>
    </w:p>
    <w:p w:rsidR="00697F26" w:rsidRPr="00B31917" w:rsidRDefault="00697F26" w:rsidP="00697F26">
      <w:pPr>
        <w:jc w:val="both"/>
        <w:rPr>
          <w:sz w:val="20"/>
          <w:szCs w:val="20"/>
        </w:rPr>
      </w:pPr>
      <w:r w:rsidRPr="00B31917">
        <w:rPr>
          <w:sz w:val="20"/>
          <w:szCs w:val="20"/>
        </w:rPr>
        <w:t>М.П.</w:t>
      </w: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Default="00697F26" w:rsidP="00697F26">
      <w:pPr>
        <w:jc w:val="center"/>
        <w:rPr>
          <w:sz w:val="20"/>
          <w:szCs w:val="20"/>
        </w:rPr>
      </w:pPr>
    </w:p>
    <w:p w:rsidR="00B31917" w:rsidRDefault="00B31917" w:rsidP="00697F26">
      <w:pPr>
        <w:jc w:val="center"/>
        <w:rPr>
          <w:sz w:val="20"/>
          <w:szCs w:val="20"/>
        </w:rPr>
      </w:pPr>
    </w:p>
    <w:p w:rsidR="00B31917" w:rsidRDefault="00B31917" w:rsidP="00697F26">
      <w:pPr>
        <w:jc w:val="center"/>
        <w:rPr>
          <w:sz w:val="20"/>
          <w:szCs w:val="20"/>
        </w:rPr>
      </w:pPr>
    </w:p>
    <w:p w:rsidR="00B31917" w:rsidRDefault="00B31917" w:rsidP="00697F26">
      <w:pPr>
        <w:jc w:val="center"/>
        <w:rPr>
          <w:sz w:val="20"/>
          <w:szCs w:val="20"/>
        </w:rPr>
      </w:pPr>
    </w:p>
    <w:p w:rsidR="00B31917" w:rsidRDefault="00B31917" w:rsidP="00697F26">
      <w:pPr>
        <w:jc w:val="center"/>
        <w:rPr>
          <w:sz w:val="20"/>
          <w:szCs w:val="20"/>
        </w:rPr>
      </w:pPr>
    </w:p>
    <w:p w:rsidR="00B31917" w:rsidRDefault="00B31917" w:rsidP="00697F26">
      <w:pPr>
        <w:jc w:val="center"/>
        <w:rPr>
          <w:sz w:val="20"/>
          <w:szCs w:val="20"/>
        </w:rPr>
      </w:pPr>
    </w:p>
    <w:p w:rsidR="00B31917" w:rsidRDefault="00B31917" w:rsidP="00697F26">
      <w:pPr>
        <w:jc w:val="center"/>
        <w:rPr>
          <w:sz w:val="20"/>
          <w:szCs w:val="20"/>
        </w:rPr>
      </w:pPr>
    </w:p>
    <w:p w:rsidR="00B31917" w:rsidRDefault="00B31917" w:rsidP="00697F26">
      <w:pPr>
        <w:jc w:val="center"/>
        <w:rPr>
          <w:sz w:val="20"/>
          <w:szCs w:val="20"/>
        </w:rPr>
      </w:pPr>
    </w:p>
    <w:p w:rsidR="00B31917" w:rsidRDefault="00B31917" w:rsidP="00697F26">
      <w:pPr>
        <w:jc w:val="center"/>
        <w:rPr>
          <w:sz w:val="20"/>
          <w:szCs w:val="20"/>
        </w:rPr>
      </w:pPr>
    </w:p>
    <w:p w:rsidR="00B31917" w:rsidRDefault="00B31917" w:rsidP="00697F26">
      <w:pPr>
        <w:jc w:val="center"/>
        <w:rPr>
          <w:sz w:val="20"/>
          <w:szCs w:val="20"/>
        </w:rPr>
      </w:pPr>
    </w:p>
    <w:p w:rsidR="00B31917" w:rsidRPr="00B31917" w:rsidRDefault="00B31917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400"/>
      </w:tblGrid>
      <w:tr w:rsidR="00697F26" w:rsidRPr="00B31917">
        <w:tc>
          <w:tcPr>
            <w:tcW w:w="4248" w:type="dxa"/>
          </w:tcPr>
          <w:p w:rsidR="00697F26" w:rsidRPr="00B31917" w:rsidRDefault="00697F26" w:rsidP="00C5195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97F26" w:rsidRPr="00B31917" w:rsidRDefault="00697F26" w:rsidP="00C519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31917">
              <w:rPr>
                <w:b/>
                <w:sz w:val="20"/>
                <w:szCs w:val="20"/>
              </w:rPr>
              <w:t>ПРИЛОЖЕНИЕ № 3</w:t>
            </w:r>
          </w:p>
        </w:tc>
      </w:tr>
    </w:tbl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697F26" w:rsidRPr="00B31917" w:rsidRDefault="00287448" w:rsidP="00697F26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1</w:t>
      </w:r>
    </w:p>
    <w:p w:rsidR="00184A51" w:rsidRPr="00B31917" w:rsidRDefault="00184A51" w:rsidP="00184A51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184A51" w:rsidRPr="00B31917" w:rsidRDefault="00184A51" w:rsidP="00184A51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184A51" w:rsidRPr="00B31917" w:rsidRDefault="00184A51" w:rsidP="00184A51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184A51" w:rsidRPr="00B31917" w:rsidRDefault="00184A51" w:rsidP="00184A51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</w:t>
      </w:r>
      <w:r w:rsidR="00287448" w:rsidRPr="00B31917">
        <w:rPr>
          <w:color w:val="000000"/>
          <w:spacing w:val="4"/>
          <w:sz w:val="20"/>
          <w:szCs w:val="20"/>
          <w:lang w:eastAsia="ar-SA"/>
        </w:rPr>
        <w:t>22</w:t>
      </w:r>
      <w:r w:rsidRPr="00B31917">
        <w:rPr>
          <w:color w:val="000000"/>
          <w:spacing w:val="4"/>
          <w:sz w:val="20"/>
          <w:szCs w:val="20"/>
          <w:lang w:eastAsia="ar-SA"/>
        </w:rPr>
        <w:t xml:space="preserve"> г.</w:t>
      </w:r>
    </w:p>
    <w:p w:rsidR="00184A51" w:rsidRPr="00B31917" w:rsidRDefault="00184A51" w:rsidP="00184A51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184A51" w:rsidRPr="00B31917" w:rsidRDefault="00184A51" w:rsidP="00184A51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184A51" w:rsidRPr="00B31917" w:rsidRDefault="00184A51" w:rsidP="00184A51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184A51" w:rsidRPr="00B31917" w:rsidRDefault="00184A51" w:rsidP="00184A51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184A51" w:rsidRPr="00B31917" w:rsidRDefault="00184A51" w:rsidP="00184A51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184A51" w:rsidRPr="00B31917" w:rsidRDefault="00184A51" w:rsidP="00184A51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287448" w:rsidRPr="00B31917" w:rsidTr="00287448">
        <w:trPr>
          <w:trHeight w:val="17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287448" w:rsidRPr="00B31917" w:rsidTr="00287448">
        <w:trPr>
          <w:trHeight w:val="1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р-н, Тбилисская ст-ца, по ул. Красных партизан от жилого дома № 9 до жилого дома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23:29:0000000:1390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</w:t>
            </w:r>
            <w:r w:rsidRPr="00B31917">
              <w:rPr>
                <w:sz w:val="20"/>
                <w:szCs w:val="20"/>
              </w:rPr>
              <w:t>161 м.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эксплуатацию: 2013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14296,00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714,80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4A51" w:rsidRPr="00B31917" w:rsidRDefault="00184A51" w:rsidP="00184A51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184A51" w:rsidRPr="00B31917" w:rsidRDefault="00184A51" w:rsidP="00184A51">
      <w:pPr>
        <w:jc w:val="center"/>
        <w:rPr>
          <w:b/>
          <w:sz w:val="20"/>
          <w:szCs w:val="20"/>
          <w:lang w:eastAsia="ar-SA"/>
        </w:rPr>
      </w:pPr>
    </w:p>
    <w:p w:rsidR="00184A51" w:rsidRPr="00B31917" w:rsidRDefault="00184A51" w:rsidP="00184A51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184A51" w:rsidRPr="00B31917" w:rsidRDefault="00184A51" w:rsidP="00184A51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</w:t>
      </w:r>
      <w:r w:rsidR="00014308" w:rsidRPr="00B31917">
        <w:rPr>
          <w:sz w:val="20"/>
          <w:szCs w:val="20"/>
        </w:rPr>
        <w:t>22</w:t>
      </w:r>
      <w:r w:rsidR="007D0E9D" w:rsidRPr="00B31917">
        <w:rPr>
          <w:sz w:val="20"/>
          <w:szCs w:val="20"/>
        </w:rPr>
        <w:t xml:space="preserve"> </w:t>
      </w:r>
      <w:r w:rsidRPr="00B31917">
        <w:rPr>
          <w:sz w:val="20"/>
          <w:szCs w:val="20"/>
        </w:rPr>
        <w:t>года, действует до «___» __________202</w:t>
      </w:r>
      <w:r w:rsidR="00287448" w:rsidRPr="00B31917">
        <w:rPr>
          <w:sz w:val="20"/>
          <w:szCs w:val="20"/>
        </w:rPr>
        <w:t>6</w:t>
      </w:r>
      <w:r w:rsidRPr="00B31917">
        <w:rPr>
          <w:sz w:val="20"/>
          <w:szCs w:val="20"/>
        </w:rPr>
        <w:t xml:space="preserve"> года.</w:t>
      </w:r>
    </w:p>
    <w:p w:rsidR="00184A51" w:rsidRPr="00B31917" w:rsidRDefault="00184A51" w:rsidP="00184A51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184A51" w:rsidRPr="00B31917" w:rsidRDefault="00184A51" w:rsidP="00184A51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184A51" w:rsidRPr="00B31917" w:rsidRDefault="00184A51" w:rsidP="00184A51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184A51" w:rsidRPr="00B31917" w:rsidRDefault="00184A51" w:rsidP="00184A51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184A51" w:rsidRPr="00B31917" w:rsidRDefault="00184A51" w:rsidP="00184A51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184A51" w:rsidRPr="00B31917" w:rsidRDefault="00184A51" w:rsidP="00184A51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184A51" w:rsidRPr="00B31917" w:rsidRDefault="00184A51" w:rsidP="00184A51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184A51" w:rsidRPr="00B31917" w:rsidRDefault="00184A51" w:rsidP="00184A51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184A51" w:rsidRPr="00B31917" w:rsidRDefault="00184A51" w:rsidP="00184A51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184A51" w:rsidRPr="00B31917" w:rsidRDefault="00184A51" w:rsidP="00184A51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184A51" w:rsidRPr="00B31917" w:rsidRDefault="00184A51" w:rsidP="00184A51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184A51" w:rsidRPr="00B31917" w:rsidRDefault="00184A51" w:rsidP="00184A51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184A51" w:rsidRPr="00B31917" w:rsidRDefault="00184A51" w:rsidP="00184A51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184A51" w:rsidRPr="00B31917" w:rsidRDefault="00184A51" w:rsidP="00184A51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184A51" w:rsidRPr="00B31917" w:rsidRDefault="00184A51" w:rsidP="00184A51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184A51" w:rsidRPr="00B31917" w:rsidRDefault="00184A51" w:rsidP="00184A51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FF6AEC" w:rsidRPr="00B31917" w:rsidRDefault="00FF6AEC" w:rsidP="00FF6AEC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FF6AEC" w:rsidRPr="00B31917" w:rsidRDefault="00FF6AEC" w:rsidP="00FF6AEC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184A51" w:rsidRPr="00B31917" w:rsidRDefault="00FF6AEC" w:rsidP="00184A51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</w:t>
      </w:r>
      <w:r w:rsidR="00184A51" w:rsidRPr="00B31917">
        <w:rPr>
          <w:bCs/>
          <w:sz w:val="20"/>
          <w:szCs w:val="20"/>
          <w:lang w:eastAsia="ar-SA"/>
        </w:rPr>
        <w:t>)  в течение 5(пяти) рабочих дней с даты прекращения действия Договора передать арендованное Имущество Арендодателю</w:t>
      </w:r>
      <w:r w:rsidR="00184A51" w:rsidRPr="00B31917">
        <w:rPr>
          <w:sz w:val="20"/>
          <w:szCs w:val="20"/>
          <w:lang w:eastAsia="ar-SA"/>
        </w:rPr>
        <w:t xml:space="preserve"> в том</w:t>
      </w:r>
      <w:r w:rsidR="00184A51"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="00184A51"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="00184A51" w:rsidRPr="00B31917">
        <w:rPr>
          <w:sz w:val="20"/>
          <w:szCs w:val="20"/>
          <w:lang w:eastAsia="ar-SA"/>
        </w:rPr>
        <w:br/>
        <w:t>дополнительно.</w:t>
      </w:r>
    </w:p>
    <w:p w:rsidR="00184A51" w:rsidRPr="00B31917" w:rsidRDefault="00184A51" w:rsidP="00184A51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184A51" w:rsidRPr="00B31917" w:rsidRDefault="00184A51" w:rsidP="00184A51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184A51" w:rsidRPr="00B31917" w:rsidRDefault="00184A51" w:rsidP="00184A51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</w:t>
      </w:r>
      <w:r w:rsidR="00795F64" w:rsidRPr="00B31917">
        <w:rPr>
          <w:sz w:val="20"/>
          <w:szCs w:val="20"/>
        </w:rPr>
        <w:t>аукциона</w:t>
      </w:r>
      <w:r w:rsidRPr="00B31917">
        <w:rPr>
          <w:sz w:val="20"/>
          <w:szCs w:val="20"/>
        </w:rPr>
        <w:t xml:space="preserve"> и устанавливается в размере _________________ рублей без учета НДС. Оплата по Договору осуществляется в форме безналичных платежей.</w:t>
      </w:r>
    </w:p>
    <w:p w:rsidR="00184A51" w:rsidRPr="00B31917" w:rsidRDefault="00184A51" w:rsidP="00184A51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lastRenderedPageBreak/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184A51" w:rsidRPr="00B31917" w:rsidRDefault="00184A51" w:rsidP="00184A51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184A51" w:rsidRPr="00B31917" w:rsidRDefault="00184A51" w:rsidP="00184A51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184A51" w:rsidRPr="00B31917" w:rsidRDefault="00184A51" w:rsidP="00184A51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184A51" w:rsidRPr="00B31917" w:rsidRDefault="00184A51" w:rsidP="00184A51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184A51" w:rsidRPr="00B31917" w:rsidRDefault="00184A51" w:rsidP="00184A51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184A51" w:rsidRPr="00B31917" w:rsidRDefault="00184A51" w:rsidP="00184A51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184A51" w:rsidRPr="00B31917" w:rsidRDefault="00184A51" w:rsidP="00184A51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184A51" w:rsidRPr="00B31917" w:rsidRDefault="00184A51" w:rsidP="00184A51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184A51" w:rsidRPr="00B31917" w:rsidRDefault="00184A51" w:rsidP="00184A51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184A51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184A51" w:rsidRPr="00B31917" w:rsidRDefault="00184A51" w:rsidP="00184A51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</w:t>
      </w:r>
      <w:r w:rsidR="00287448" w:rsidRPr="00B31917">
        <w:rPr>
          <w:sz w:val="20"/>
          <w:szCs w:val="20"/>
          <w:lang w:eastAsia="ar-SA"/>
        </w:rPr>
        <w:t>//УФК по Краснодарскому краю</w:t>
      </w:r>
      <w:r w:rsidRPr="00B31917">
        <w:rPr>
          <w:sz w:val="20"/>
          <w:szCs w:val="20"/>
          <w:lang w:eastAsia="ar-SA"/>
        </w:rPr>
        <w:t xml:space="preserve"> г. Краснодар,</w:t>
      </w:r>
    </w:p>
    <w:p w:rsidR="00184A51" w:rsidRPr="00B31917" w:rsidRDefault="00184A51" w:rsidP="00184A51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</w:t>
      </w:r>
      <w:r w:rsidR="00287448" w:rsidRPr="00B31917">
        <w:rPr>
          <w:sz w:val="20"/>
          <w:szCs w:val="20"/>
          <w:lang w:eastAsia="ar-SA"/>
        </w:rPr>
        <w:t>010349101</w:t>
      </w:r>
      <w:r w:rsidRPr="00B31917">
        <w:rPr>
          <w:sz w:val="20"/>
          <w:szCs w:val="20"/>
          <w:lang w:eastAsia="ar-SA"/>
        </w:rPr>
        <w:t xml:space="preserve">, </w:t>
      </w:r>
    </w:p>
    <w:p w:rsidR="00184A51" w:rsidRPr="00B31917" w:rsidRDefault="00184A51" w:rsidP="00184A51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</w:t>
      </w:r>
      <w:r w:rsidR="00287448" w:rsidRPr="00B31917">
        <w:rPr>
          <w:sz w:val="20"/>
          <w:szCs w:val="20"/>
          <w:lang w:eastAsia="ar-SA"/>
        </w:rPr>
        <w:t>40102810945370000010</w:t>
      </w:r>
      <w:r w:rsidRPr="00B31917">
        <w:rPr>
          <w:sz w:val="20"/>
          <w:szCs w:val="20"/>
          <w:lang w:eastAsia="ar-SA"/>
        </w:rPr>
        <w:t xml:space="preserve">, </w:t>
      </w:r>
    </w:p>
    <w:p w:rsidR="00184A51" w:rsidRPr="00B31917" w:rsidRDefault="00184A51" w:rsidP="00184A51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184A51" w:rsidRPr="00B31917" w:rsidRDefault="00184A51" w:rsidP="00184A51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184A51" w:rsidRPr="00B31917" w:rsidRDefault="00184A51" w:rsidP="00184A51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184A51" w:rsidRPr="00B31917" w:rsidRDefault="00184A51" w:rsidP="00184A51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184A51" w:rsidRPr="00B31917" w:rsidRDefault="00184A51" w:rsidP="00184A51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184A51" w:rsidRPr="00B31917" w:rsidRDefault="00184A51" w:rsidP="00184A51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184A51" w:rsidRPr="00B31917" w:rsidRDefault="00184A51" w:rsidP="00184A51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184A51" w:rsidRPr="00B31917" w:rsidRDefault="00184A51" w:rsidP="00184A51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184A51" w:rsidRPr="00B31917" w:rsidRDefault="00184A51" w:rsidP="00184A51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184A51" w:rsidRPr="00B31917" w:rsidRDefault="00184A51" w:rsidP="00184A5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184A51" w:rsidRPr="00B31917" w:rsidRDefault="00184A51" w:rsidP="00184A5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184A51" w:rsidRPr="00B31917" w:rsidRDefault="00184A51" w:rsidP="00184A51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184A51" w:rsidRPr="00B31917" w:rsidRDefault="00184A51" w:rsidP="00184A51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184A51" w:rsidRPr="00B31917" w:rsidRDefault="00184A51" w:rsidP="00184A5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184A51" w:rsidRPr="00B31917" w:rsidRDefault="00184A51" w:rsidP="00184A5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184A51" w:rsidRPr="00B31917" w:rsidRDefault="00184A51" w:rsidP="00184A5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184A51" w:rsidRPr="00B31917" w:rsidRDefault="00184A51" w:rsidP="00184A5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184A51" w:rsidRPr="00B31917" w:rsidRDefault="00184A51" w:rsidP="00184A5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184A51" w:rsidRPr="00B31917" w:rsidRDefault="00184A51" w:rsidP="00184A51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184A51" w:rsidRPr="00B31917" w:rsidRDefault="00184A51" w:rsidP="00184A51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184A51" w:rsidRPr="00B31917" w:rsidRDefault="00184A51" w:rsidP="00184A51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184A51" w:rsidRPr="00B31917" w:rsidRDefault="00184A51" w:rsidP="00184A51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lastRenderedPageBreak/>
        <w:t>1) использует Имущество не по назначению или не в соответствии с условиями настоящего Договора;</w:t>
      </w:r>
    </w:p>
    <w:p w:rsidR="00184A51" w:rsidRPr="00B31917" w:rsidRDefault="00184A51" w:rsidP="00184A51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184A51" w:rsidRPr="00B31917" w:rsidRDefault="00184A51" w:rsidP="00184A51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184A51" w:rsidRPr="00B31917" w:rsidRDefault="00184A51" w:rsidP="00184A51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184A51" w:rsidRPr="00B31917" w:rsidRDefault="00184A51" w:rsidP="00184A51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184A51" w:rsidRPr="00B31917" w:rsidRDefault="00184A51" w:rsidP="00184A51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184A51" w:rsidRPr="00B31917" w:rsidRDefault="00184A51" w:rsidP="00184A51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184A51" w:rsidRPr="00B31917" w:rsidRDefault="00184A51" w:rsidP="00184A51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184A51" w:rsidRPr="00B31917" w:rsidRDefault="00184A51" w:rsidP="00184A51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184A51" w:rsidRPr="00B31917" w:rsidRDefault="00184A51" w:rsidP="00184A51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184A51" w:rsidRPr="00B31917" w:rsidRDefault="00184A51" w:rsidP="00184A51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184A51" w:rsidRPr="00B31917" w:rsidRDefault="00184A51" w:rsidP="00184A51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="00DD3630" w:rsidRPr="00B31917">
        <w:rPr>
          <w:sz w:val="20"/>
          <w:szCs w:val="20"/>
        </w:rPr>
        <w:t xml:space="preserve">газоснабжения </w:t>
      </w:r>
      <w:r w:rsidR="004767AF" w:rsidRPr="00B31917">
        <w:rPr>
          <w:sz w:val="20"/>
          <w:szCs w:val="20"/>
        </w:rPr>
        <w:t>населения</w:t>
      </w:r>
      <w:r w:rsidR="00DD3630" w:rsidRPr="00B31917">
        <w:rPr>
          <w:sz w:val="20"/>
          <w:szCs w:val="20"/>
          <w:lang w:eastAsia="ar-SA"/>
        </w:rPr>
        <w:t xml:space="preserve"> </w:t>
      </w:r>
      <w:r w:rsidRPr="00B31917">
        <w:rPr>
          <w:sz w:val="20"/>
          <w:szCs w:val="20"/>
          <w:lang w:eastAsia="ar-SA"/>
        </w:rPr>
        <w:t>на территории Тбилисского сельского поселения Тбилисского района.</w:t>
      </w:r>
    </w:p>
    <w:p w:rsidR="00184A51" w:rsidRPr="00B31917" w:rsidRDefault="00184A51" w:rsidP="00184A51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184A51" w:rsidRPr="00B31917" w:rsidRDefault="00184A51" w:rsidP="00184A51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184A51" w:rsidRPr="00B31917" w:rsidRDefault="00184A51" w:rsidP="00184A51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184A51" w:rsidRPr="00B31917" w:rsidRDefault="00184A51" w:rsidP="00184A51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184A51" w:rsidRPr="00B31917" w:rsidTr="009A11E1">
        <w:tc>
          <w:tcPr>
            <w:tcW w:w="4827" w:type="dxa"/>
          </w:tcPr>
          <w:p w:rsidR="00184A51" w:rsidRPr="00B31917" w:rsidRDefault="00184A51" w:rsidP="00184A5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84A51" w:rsidRPr="00B31917" w:rsidRDefault="00184A51" w:rsidP="00184A5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184A51" w:rsidRPr="00B31917" w:rsidRDefault="00184A51" w:rsidP="00184A51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184A51" w:rsidRPr="00B31917" w:rsidRDefault="00184A51" w:rsidP="00184A51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184A5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184A51" w:rsidRPr="00B31917" w:rsidRDefault="00184A51" w:rsidP="00184A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184A51" w:rsidRPr="00B31917" w:rsidRDefault="00184A51" w:rsidP="00184A51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184A51" w:rsidRPr="00B31917" w:rsidRDefault="00184A51" w:rsidP="00184A51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184A51" w:rsidRPr="00B31917" w:rsidRDefault="00184A51" w:rsidP="00184A51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184A51" w:rsidRPr="00B31917" w:rsidRDefault="00184A51" w:rsidP="00184A51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184A51" w:rsidRPr="00B31917" w:rsidRDefault="00184A51" w:rsidP="00184A51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184A51" w:rsidRPr="00B31917" w:rsidTr="009A11E1">
        <w:tc>
          <w:tcPr>
            <w:tcW w:w="4827" w:type="dxa"/>
          </w:tcPr>
          <w:p w:rsidR="00184A51" w:rsidRPr="00B31917" w:rsidRDefault="00184A51" w:rsidP="00184A5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184A51" w:rsidRPr="00B31917" w:rsidRDefault="00184A51" w:rsidP="00184A5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184A51" w:rsidRPr="00B31917" w:rsidRDefault="00184A51" w:rsidP="00184A5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184A51" w:rsidRPr="00B31917" w:rsidRDefault="00184A51" w:rsidP="00184A51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184A51" w:rsidRPr="00B31917" w:rsidRDefault="00184A51" w:rsidP="00184A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184A51" w:rsidRPr="00B31917" w:rsidRDefault="00184A51" w:rsidP="00184A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B31917">
      <w:pPr>
        <w:widowControl w:val="0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2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</w:t>
      </w:r>
      <w:r w:rsidRPr="00B31917">
        <w:rPr>
          <w:sz w:val="20"/>
          <w:szCs w:val="20"/>
          <w:lang w:eastAsia="ar-SA"/>
        </w:rPr>
        <w:lastRenderedPageBreak/>
        <w:t>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287448" w:rsidRPr="00B31917" w:rsidTr="00287448">
        <w:trPr>
          <w:trHeight w:val="17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287448" w:rsidRPr="00B31917" w:rsidTr="00287448">
        <w:trPr>
          <w:trHeight w:val="17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р-н, х. Северин по ул. Юбилейная от жилого дома  №12 до ул. Маяковского, от жилого дома №14 до жилого дома №11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23:29:0000000:1392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</w:t>
            </w:r>
            <w:r w:rsidRPr="00B31917">
              <w:rPr>
                <w:sz w:val="20"/>
                <w:szCs w:val="20"/>
              </w:rPr>
              <w:t>182 м.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эксплуатацию: 2013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16117,00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805,85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lastRenderedPageBreak/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</w:t>
      </w:r>
      <w:r w:rsidRPr="00B31917">
        <w:rPr>
          <w:sz w:val="20"/>
          <w:szCs w:val="20"/>
          <w:lang w:eastAsia="ar-SA"/>
        </w:rPr>
        <w:lastRenderedPageBreak/>
        <w:t xml:space="preserve">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lastRenderedPageBreak/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3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</w:t>
      </w:r>
      <w:r w:rsidRPr="00B31917">
        <w:rPr>
          <w:sz w:val="20"/>
          <w:szCs w:val="20"/>
          <w:lang w:eastAsia="ar-SA"/>
        </w:rPr>
        <w:lastRenderedPageBreak/>
        <w:t>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287448" w:rsidRPr="00B31917" w:rsidTr="00287448">
        <w:trPr>
          <w:trHeight w:val="17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287448" w:rsidRPr="00B31917" w:rsidTr="00287448">
        <w:trPr>
          <w:trHeight w:val="297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район, ст-ца Тбилисская,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по ул. Трудовая от жилого дома №78 до пер. Бригадный №59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23:29:0304258:357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</w:t>
            </w:r>
            <w:r w:rsidRPr="00B31917">
              <w:rPr>
                <w:sz w:val="20"/>
                <w:szCs w:val="20"/>
              </w:rPr>
              <w:t>258 м.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2011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27634,00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1381,70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lastRenderedPageBreak/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lastRenderedPageBreak/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</w:t>
      </w:r>
      <w:r w:rsidRPr="00B31917">
        <w:rPr>
          <w:sz w:val="20"/>
          <w:szCs w:val="20"/>
          <w:lang w:eastAsia="ar-SA"/>
        </w:rPr>
        <w:lastRenderedPageBreak/>
        <w:t xml:space="preserve">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4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287448" w:rsidRPr="00B31917" w:rsidTr="00287448">
        <w:trPr>
          <w:trHeight w:val="17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287448" w:rsidRPr="00B31917" w:rsidTr="00287448">
        <w:trPr>
          <w:trHeight w:val="2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р-н, ст-ца Тбилисская,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по ул. Гречишкина от жилого дома №98 до жилого дома №112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23:29:0304046:1485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 xml:space="preserve">Протяжённость: </w:t>
            </w:r>
            <w:r w:rsidRPr="00B31917">
              <w:rPr>
                <w:sz w:val="20"/>
                <w:szCs w:val="20"/>
              </w:rPr>
              <w:t>174 м.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2011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18567,00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928,35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lastRenderedPageBreak/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lastRenderedPageBreak/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5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287448" w:rsidRPr="00B31917" w:rsidTr="00287448">
        <w:trPr>
          <w:trHeight w:val="17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287448" w:rsidRPr="00B31917" w:rsidTr="00287448">
        <w:trPr>
          <w:trHeight w:val="17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Газорегуляторный пункт №8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р-н Тбилисский, ст-ца Тбилисская, ул. Толстого, б/н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23:29:0304014:737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Площадь: 15 кв.м.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эксплуатацию: 1970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29993,00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1499,65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</w:t>
      </w:r>
      <w:r w:rsidRPr="00B31917">
        <w:rPr>
          <w:bCs/>
          <w:sz w:val="20"/>
          <w:szCs w:val="20"/>
          <w:lang w:eastAsia="ar-SA"/>
        </w:rPr>
        <w:lastRenderedPageBreak/>
        <w:t>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</w:t>
      </w:r>
      <w:r w:rsidRPr="00B31917">
        <w:rPr>
          <w:sz w:val="20"/>
          <w:szCs w:val="20"/>
          <w:lang w:eastAsia="ar-SA"/>
        </w:rPr>
        <w:lastRenderedPageBreak/>
        <w:t>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lastRenderedPageBreak/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6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287448" w:rsidRPr="00B31917" w:rsidTr="00287448">
        <w:trPr>
          <w:trHeight w:val="17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287448" w:rsidRPr="00B31917" w:rsidTr="00287448">
        <w:trPr>
          <w:trHeight w:val="1778"/>
        </w:trPr>
        <w:tc>
          <w:tcPr>
            <w:tcW w:w="534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Здание ГРП № 1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color w:val="000000"/>
                <w:sz w:val="20"/>
                <w:szCs w:val="20"/>
              </w:rPr>
              <w:t>Российская Федерация,</w:t>
            </w:r>
            <w:r w:rsidRPr="00B31917">
              <w:rPr>
                <w:sz w:val="20"/>
                <w:szCs w:val="20"/>
              </w:rPr>
              <w:t xml:space="preserve"> Краснодарский край, Тбилисский р-н, ст-ца Тбилисская, ул. Базарная, 153А</w:t>
            </w:r>
          </w:p>
        </w:tc>
        <w:tc>
          <w:tcPr>
            <w:tcW w:w="1559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23:29:0304056:1061</w:t>
            </w:r>
          </w:p>
        </w:tc>
        <w:tc>
          <w:tcPr>
            <w:tcW w:w="1701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Площадь: 27.1 кв.м.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Год ввода в эксплуатацию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1990</w:t>
            </w:r>
          </w:p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назначение: 7.7. сооружения трубопроводного транспорта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47219,00</w:t>
            </w:r>
          </w:p>
        </w:tc>
        <w:tc>
          <w:tcPr>
            <w:tcW w:w="1560" w:type="dxa"/>
          </w:tcPr>
          <w:p w:rsidR="00287448" w:rsidRPr="00B31917" w:rsidRDefault="00287448" w:rsidP="0028744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2360,95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lastRenderedPageBreak/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lastRenderedPageBreak/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lastRenderedPageBreak/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697F26" w:rsidRPr="00B31917" w:rsidRDefault="00697F26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7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</w:t>
      </w:r>
      <w:r w:rsidRPr="00B31917">
        <w:rPr>
          <w:sz w:val="20"/>
          <w:szCs w:val="20"/>
          <w:lang w:eastAsia="ar-SA"/>
        </w:rPr>
        <w:lastRenderedPageBreak/>
        <w:t>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594248" w:rsidRPr="00594248" w:rsidTr="00611679">
        <w:trPr>
          <w:trHeight w:val="1778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594248" w:rsidRPr="00594248" w:rsidTr="00611679">
        <w:trPr>
          <w:trHeight w:val="198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Газопровод высокого давления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п. Октябрьский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23:29:0301003:1973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Протяжённость: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25 м.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эксплуатации: 1986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1312,00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65,60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Газопровод низкого давления, год ввода в эксплуатации: 1986, 1988, 2003 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Краснодарский край, Тбилисский р-н, п. Октябрьский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23:29:0301003:1974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Протяжённость: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2465 м.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эксплуатации: 1986, 1988,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2003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120647,00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6032,35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121959,00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6097,95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lastRenderedPageBreak/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lastRenderedPageBreak/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lastRenderedPageBreak/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8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</w:t>
      </w:r>
      <w:r w:rsidRPr="00B31917">
        <w:rPr>
          <w:sz w:val="20"/>
          <w:szCs w:val="20"/>
          <w:lang w:eastAsia="ar-SA"/>
        </w:rPr>
        <w:lastRenderedPageBreak/>
        <w:t>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594248" w:rsidRPr="00594248" w:rsidTr="00611679">
        <w:trPr>
          <w:trHeight w:val="1778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Газопровод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Pr="00594248">
              <w:rPr>
                <w:rFonts w:eastAsia="Calibri"/>
                <w:sz w:val="20"/>
                <w:szCs w:val="20"/>
                <w:lang w:eastAsia="en-US"/>
              </w:rPr>
              <w:t>Краснодарский край, Тбилисский район, х. Северин, ул. Пролетарская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23:29:0305004:758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Протяжённость: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80 м.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Год ввода в эксплуатацию: 2013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6906,00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345,30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lastRenderedPageBreak/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lastRenderedPageBreak/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lastRenderedPageBreak/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9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lastRenderedPageBreak/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594248" w:rsidRPr="00594248" w:rsidTr="00611679">
        <w:trPr>
          <w:trHeight w:val="1778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Газопровод высокого давления жилого поселка Кубанского радиоцентра от ГРП до котельной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п. Октябрьский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23:29:0301003:1975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Протяжённость: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275 м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Год ввода в эксплуатацию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1973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20457,00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1022,85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lastRenderedPageBreak/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lastRenderedPageBreak/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10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594248" w:rsidRPr="00594248" w:rsidTr="00611679">
        <w:trPr>
          <w:trHeight w:val="286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Газоснабжение ул. Свободной в х. Северин Тбилисского района, Газопровод высокого давления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х. Северин, ул. Свободная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23:29:0305003:888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Протяжённость:</w:t>
            </w:r>
          </w:p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 xml:space="preserve"> 4 м.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эксплуатацию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422,00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21,10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Газоснабжение ул. Свободной в х. Северин Тбилисского района.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Установка ШРП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х. Северин, ул. Свободная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23:29:0305003:889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Площадь: 1 кв.м.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эксплуатацию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9849,00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492,45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Газоснабжение ул. Свободной в х. Северин Тбилисского района, газопровод низкого давления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</w:t>
            </w: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х. Северин, ул. Свободная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23:29:0000000:1422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Протяжённость: 827 м.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эксплуатацию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132043,00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6602,15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142314,00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7115,70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lastRenderedPageBreak/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lastRenderedPageBreak/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</w:t>
            </w:r>
            <w:r w:rsidRPr="00B31917"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11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594248" w:rsidRPr="00594248" w:rsidTr="00611679">
        <w:trPr>
          <w:trHeight w:val="286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 xml:space="preserve">Величина повышения начальной цены договора («шаг аукциона») (5 % от начальной (минимальной) цены договора </w:t>
            </w:r>
            <w:r w:rsidRPr="00594248">
              <w:rPr>
                <w:rFonts w:eastAsia="Calibri"/>
                <w:sz w:val="20"/>
                <w:szCs w:val="20"/>
                <w:lang w:eastAsia="en-US"/>
              </w:rPr>
              <w:lastRenderedPageBreak/>
              <w:t>(руб. коп.)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Распределительный газопровод высокого давления по ул. Вокзальной (от ул. Горовой до ул. Набережной) в ст. Тбилисской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Российская Федерация,</w:t>
            </w:r>
          </w:p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Краснодарский край, Тбилисский р-н,</w:t>
            </w: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ст-ца Тбилисская, ул. Вокзальная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23:29:0000000:1424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Протяжённость: 586 м.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эксплуатацию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101876,00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5093,80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Установка ШРП по ул. Вокзальной в ст. Тбилисской 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 xml:space="preserve">Краснодарский край, Тбилисский р-н, </w:t>
            </w: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ст-ца Тбилисская, ул. Вокзальная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23:29:0304167:347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Площадь: 1 кв.м.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эксплуатацию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2018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9849,00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492,45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111725,00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5586,25</w:t>
            </w:r>
          </w:p>
        </w:tc>
      </w:tr>
    </w:tbl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lastRenderedPageBreak/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lastRenderedPageBreak/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lastRenderedPageBreak/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287448">
      <w:pPr>
        <w:widowControl w:val="0"/>
        <w:jc w:val="both"/>
        <w:rPr>
          <w:b/>
          <w:sz w:val="20"/>
          <w:szCs w:val="20"/>
        </w:rPr>
      </w:pPr>
      <w:r w:rsidRPr="00B31917">
        <w:rPr>
          <w:b/>
          <w:sz w:val="20"/>
          <w:szCs w:val="20"/>
        </w:rPr>
        <w:t>ЛОТ № 12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ПРОЕКТ ДОГОВОРА АРЕНДЫ 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/>
          <w:bCs/>
          <w:smallCaps/>
          <w:color w:val="000000"/>
          <w:spacing w:val="4"/>
          <w:sz w:val="20"/>
          <w:szCs w:val="20"/>
          <w:lang w:eastAsia="ar-SA"/>
        </w:rPr>
      </w:pPr>
      <w:r w:rsidRPr="00B31917">
        <w:rPr>
          <w:b/>
          <w:bCs/>
          <w:color w:val="000000"/>
          <w:spacing w:val="4"/>
          <w:sz w:val="20"/>
          <w:szCs w:val="20"/>
          <w:lang w:eastAsia="ar-SA"/>
        </w:rPr>
        <w:t xml:space="preserve">МУНИЦИПАЛЬНОГО ИМУЩЕСТВА </w:t>
      </w:r>
      <w:r w:rsidRPr="00B31917">
        <w:rPr>
          <w:b/>
          <w:bCs/>
          <w:smallCaps/>
          <w:color w:val="000000"/>
          <w:spacing w:val="4"/>
          <w:sz w:val="20"/>
          <w:szCs w:val="20"/>
          <w:lang w:eastAsia="ar-SA"/>
        </w:rPr>
        <w:t>№ __________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jc w:val="center"/>
        <w:rPr>
          <w:bCs/>
          <w:smallCaps/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  <w:r w:rsidRPr="00B31917">
        <w:rPr>
          <w:bCs/>
          <w:color w:val="000000"/>
          <w:spacing w:val="-11"/>
          <w:sz w:val="20"/>
          <w:szCs w:val="20"/>
          <w:lang w:eastAsia="ar-SA"/>
        </w:rPr>
        <w:t>ст-ца Тбилисская</w:t>
      </w:r>
      <w:r w:rsidRPr="00B31917">
        <w:rPr>
          <w:bCs/>
          <w:color w:val="000000"/>
          <w:sz w:val="20"/>
          <w:szCs w:val="20"/>
          <w:lang w:eastAsia="ar-SA"/>
        </w:rPr>
        <w:t xml:space="preserve">                                                               «____»___________</w:t>
      </w:r>
      <w:r w:rsidRPr="00B31917">
        <w:rPr>
          <w:color w:val="000000"/>
          <w:spacing w:val="4"/>
          <w:sz w:val="20"/>
          <w:szCs w:val="20"/>
          <w:lang w:eastAsia="ar-SA"/>
        </w:rPr>
        <w:t>2022 г.</w:t>
      </w:r>
    </w:p>
    <w:p w:rsidR="00287448" w:rsidRPr="00B31917" w:rsidRDefault="00287448" w:rsidP="00287448">
      <w:pPr>
        <w:shd w:val="clear" w:color="auto" w:fill="FFFFFF"/>
        <w:tabs>
          <w:tab w:val="left" w:pos="7920"/>
        </w:tabs>
        <w:suppressAutoHyphens/>
        <w:rPr>
          <w:color w:val="000000"/>
          <w:spacing w:val="4"/>
          <w:sz w:val="20"/>
          <w:szCs w:val="20"/>
          <w:lang w:eastAsia="ar-SA"/>
        </w:rPr>
      </w:pPr>
    </w:p>
    <w:p w:rsidR="00287448" w:rsidRPr="00B31917" w:rsidRDefault="00287448" w:rsidP="00287448">
      <w:pPr>
        <w:shd w:val="clear" w:color="auto" w:fill="FFFFFF"/>
        <w:tabs>
          <w:tab w:val="left" w:leader="underscore" w:pos="9072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Администрация Тбилисского сельского поселения Тбилисского района, юридический адрес: 352360 Краснодарский край, Тбилисский район, ст-ца Тбилисская, ул. Новая, 33, ИНН/КПП 2351011358/235101001, ОГРН 1052328528933, свидетельство о постановке на учет юридического лица в налоговом органе по месту нахождения на территории Российской Федерации серии 23 № 004628174, выданное Межрайонной ИФНС России № 5 по Краснодарскому краю (Территориальный участок 2351 по Тбилисскому району), свидетельство о внесении записи в Единый государственный реестр юридических лиц за государственным регистрационным номером 2082351001423, серии 23 № 006988368, выданное Межрайонной ИФНС России № 5 по Краснодарскому краю Территориальный участок 2351 по Тбилисскому району 8 декабря 2005 года, в лице главы Тбилисского сельского поселения Тбилисского района Стойкина Алексея Николаевича, действующего на основании Устава Тбилисского сельского поселения Тбилисского района, именуемая в дальнейшем "Арендодатель", с одной стороны, и_______________________________________________________, именуемое в дальнейшем «Арендатор», в лице __________________________________, действующего на основании _________________________, с другой стороны, а совместно именуемые - «Стороны»,  в соответствии с протоколом единой комиссии №_______ от ________________ «____________________________», заключили настоящий договор (далее – Договор) о нижеследующем: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1. Предмет Договора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1.1.</w:t>
      </w:r>
      <w:r w:rsidRPr="00B31917">
        <w:rPr>
          <w:sz w:val="20"/>
          <w:szCs w:val="20"/>
          <w:lang w:eastAsia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имущество (далее - Имущество) предназначенное для передачи и распределения газоснабжения на территории Тбилисского сельского поселения Тбилисского района, на срок, установленный настоящим Договором.</w:t>
      </w:r>
    </w:p>
    <w:p w:rsidR="00287448" w:rsidRPr="00B31917" w:rsidRDefault="00287448" w:rsidP="00287448">
      <w:pPr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1.2.</w:t>
      </w:r>
      <w:r w:rsidRPr="00B31917">
        <w:rPr>
          <w:sz w:val="20"/>
          <w:szCs w:val="20"/>
          <w:lang w:eastAsia="ar-SA"/>
        </w:rPr>
        <w:t xml:space="preserve"> Объектом аренды является: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559"/>
        <w:gridCol w:w="1701"/>
        <w:gridCol w:w="1560"/>
        <w:gridCol w:w="1560"/>
      </w:tblGrid>
      <w:tr w:rsidR="00594248" w:rsidRPr="00594248" w:rsidTr="00611679">
        <w:trPr>
          <w:trHeight w:val="286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Рыночная стоимостьгодовой арендной платы, НДС не облагается, округленно, руб.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rFonts w:eastAsia="Calibri"/>
                <w:sz w:val="20"/>
                <w:szCs w:val="20"/>
                <w:lang w:eastAsia="en-US"/>
              </w:rPr>
              <w:t>Величина повышения начальной цены договора («шаг аукциона») (5 % от начальной (минимальной) цены договора (руб. коп.)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ШРП № 4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 xml:space="preserve">Российская Федерация, Краснодарский край, </w:t>
            </w:r>
            <w:r w:rsidRPr="00594248">
              <w:rPr>
                <w:color w:val="000000"/>
                <w:sz w:val="20"/>
                <w:szCs w:val="20"/>
              </w:rPr>
              <w:lastRenderedPageBreak/>
              <w:t>Тбилисский р-н, Тбилисская ст-ца, ул. Виноградная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lastRenderedPageBreak/>
              <w:t>23:29:0304284:357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Площадь: 1,3 кв.м.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Год ввода в эксплуатации: </w:t>
            </w: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2019</w:t>
            </w:r>
          </w:p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 xml:space="preserve"> назначение: 7.7.сооружения трубопроводного транспорта, виды разрешённого использования: шрп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lastRenderedPageBreak/>
              <w:t>9849,00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492,45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Газопровод высокого давления по ул. Пистина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Краснодарский край, Тбилисский р-н, Тбилисская ст-ца, ул. Пистина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23:29:0000000:1412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 xml:space="preserve">Протяжённость: 910 м. 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эксплуатации: 2019</w:t>
            </w:r>
          </w:p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транспорта, виды разрешённого использования: газопровод высокого давления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214879,00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10743,95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Российская Федерация, Краснодарский край, Тбилисский р-н, Тбилисская ст-ца, ул. Пистина, ул. Березанская, ул. Абрикосовая</w:t>
            </w: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23:29:0000000:1413</w:t>
            </w: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color w:val="000000"/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 xml:space="preserve">Протяжённость: 1330 м. </w:t>
            </w:r>
          </w:p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Год ввода в эксплуатации: 2019</w:t>
            </w:r>
          </w:p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color w:val="000000"/>
                <w:sz w:val="20"/>
                <w:szCs w:val="20"/>
              </w:rPr>
              <w:t>назначение: 7.7.сооружения трубопроводного транспорта, виды разрешённого использования: газопровод низкого давления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197539,00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9876,95</w:t>
            </w:r>
          </w:p>
        </w:tc>
      </w:tr>
      <w:tr w:rsidR="00594248" w:rsidRPr="00594248" w:rsidTr="00611679">
        <w:trPr>
          <w:trHeight w:val="329"/>
        </w:trPr>
        <w:tc>
          <w:tcPr>
            <w:tcW w:w="534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94248" w:rsidRPr="00594248" w:rsidRDefault="00594248" w:rsidP="0059424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94248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422267,00</w:t>
            </w:r>
          </w:p>
        </w:tc>
        <w:tc>
          <w:tcPr>
            <w:tcW w:w="1560" w:type="dxa"/>
          </w:tcPr>
          <w:p w:rsidR="00594248" w:rsidRPr="00594248" w:rsidRDefault="00594248" w:rsidP="00594248">
            <w:pPr>
              <w:jc w:val="center"/>
              <w:rPr>
                <w:sz w:val="20"/>
                <w:szCs w:val="20"/>
              </w:rPr>
            </w:pPr>
            <w:r w:rsidRPr="00594248">
              <w:rPr>
                <w:sz w:val="20"/>
                <w:szCs w:val="20"/>
              </w:rPr>
              <w:t>21113,35</w:t>
            </w:r>
          </w:p>
        </w:tc>
      </w:tr>
    </w:tbl>
    <w:p w:rsidR="00594248" w:rsidRPr="00594248" w:rsidRDefault="00594248" w:rsidP="00594248">
      <w:pPr>
        <w:jc w:val="center"/>
        <w:rPr>
          <w:b/>
          <w:sz w:val="20"/>
          <w:szCs w:val="20"/>
        </w:rPr>
      </w:pPr>
    </w:p>
    <w:p w:rsidR="00287448" w:rsidRPr="00B31917" w:rsidRDefault="00287448" w:rsidP="00287448">
      <w:pPr>
        <w:spacing w:before="240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1.3.</w:t>
      </w:r>
      <w:r w:rsidRPr="00B31917">
        <w:rPr>
          <w:sz w:val="20"/>
          <w:szCs w:val="20"/>
          <w:lang w:eastAsia="ar-SA"/>
        </w:rPr>
        <w:t xml:space="preserve"> Передача Арендодателем Арендатору Имущества осуществляется по акту приема-передачи муниципального имущества, являющемуся неотъемлемой частью настоящего Договора. Имущество считается переданным в аренду со дня подписания акта приема-передачи муниципального имущества.</w:t>
      </w: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</w:p>
    <w:p w:rsidR="00287448" w:rsidRPr="00B31917" w:rsidRDefault="00287448" w:rsidP="00287448">
      <w:pPr>
        <w:jc w:val="center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 Срок действия Договора</w:t>
      </w:r>
    </w:p>
    <w:p w:rsidR="00287448" w:rsidRPr="00B31917" w:rsidRDefault="00287448" w:rsidP="00287448">
      <w:pPr>
        <w:tabs>
          <w:tab w:val="left" w:pos="106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2.1.</w:t>
      </w:r>
      <w:r w:rsidRPr="00B31917">
        <w:rPr>
          <w:sz w:val="20"/>
          <w:szCs w:val="20"/>
        </w:rPr>
        <w:t xml:space="preserve"> Договор аренды заключается на срок 5 (пять) лет с «___»________2022 года, действует до «___» __________2026 года.</w:t>
      </w:r>
    </w:p>
    <w:p w:rsidR="00287448" w:rsidRPr="00B31917" w:rsidRDefault="00287448" w:rsidP="00287448">
      <w:pPr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2.2.</w:t>
      </w:r>
      <w:r w:rsidRPr="00B31917">
        <w:rPr>
          <w:sz w:val="20"/>
          <w:szCs w:val="20"/>
          <w:lang w:eastAsia="ar-SA"/>
        </w:rPr>
        <w:t xml:space="preserve"> Досрочное расторжение настоящего Договора возможно по основаниям, предусмотренным гражданским законодательством Российской Федерации, с возмещением понесенных убытков.</w:t>
      </w: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</w:p>
    <w:p w:rsidR="00287448" w:rsidRPr="00B31917" w:rsidRDefault="00287448" w:rsidP="00287448">
      <w:pPr>
        <w:jc w:val="center"/>
        <w:outlineLvl w:val="1"/>
        <w:rPr>
          <w:b/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 Права и обязанности Сторон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3.1.</w:t>
      </w:r>
      <w:r w:rsidRPr="00B31917">
        <w:rPr>
          <w:bCs/>
          <w:kern w:val="36"/>
          <w:sz w:val="20"/>
          <w:szCs w:val="20"/>
        </w:rPr>
        <w:t xml:space="preserve"> Арендодатель имеет право:</w:t>
      </w:r>
    </w:p>
    <w:p w:rsidR="00287448" w:rsidRPr="00B31917" w:rsidRDefault="00287448" w:rsidP="00287448">
      <w:pPr>
        <w:ind w:right="27"/>
        <w:jc w:val="both"/>
        <w:outlineLvl w:val="1"/>
        <w:rPr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1) осуществлять проверку сохранности, технического состояния Имущества, и использования Имущества по целевому назначению. Такая проверка осуществляется Арендодателем с участием Арендатора;</w:t>
      </w:r>
      <w:r w:rsidRPr="00B31917">
        <w:rPr>
          <w:sz w:val="20"/>
          <w:szCs w:val="20"/>
        </w:rPr>
        <w:t xml:space="preserve"> 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требовать устранения допущенных Арендатором нарушений условий Договора путем направления в его адрес соответствующих письменных требований;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3)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4) запрашивать и получать информацию о состоянии и использовании переданного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bCs/>
          <w:kern w:val="36"/>
          <w:sz w:val="20"/>
          <w:szCs w:val="20"/>
        </w:rPr>
        <w:t>3.2.</w:t>
      </w:r>
      <w:r w:rsidRPr="00B31917">
        <w:rPr>
          <w:bCs/>
          <w:kern w:val="36"/>
          <w:sz w:val="20"/>
          <w:szCs w:val="20"/>
        </w:rPr>
        <w:t xml:space="preserve"> Арендодатель обязуется: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lastRenderedPageBreak/>
        <w:t>1) В 3-дневный срок со дня подписания Договора предоставить Арендатору Имущество, указанное в разделе 1. настоящего Договора по акту приема-передачи</w:t>
      </w:r>
      <w:r w:rsidRPr="00B31917">
        <w:rPr>
          <w:bCs/>
          <w:color w:val="3C392C"/>
          <w:sz w:val="20"/>
          <w:szCs w:val="20"/>
        </w:rPr>
        <w:t xml:space="preserve"> </w:t>
      </w:r>
      <w:r w:rsidRPr="00B31917">
        <w:rPr>
          <w:sz w:val="20"/>
          <w:szCs w:val="20"/>
        </w:rPr>
        <w:t>муниципального имущества</w:t>
      </w:r>
      <w:r w:rsidRPr="00B31917">
        <w:rPr>
          <w:bCs/>
          <w:kern w:val="36"/>
          <w:sz w:val="20"/>
          <w:szCs w:val="20"/>
        </w:rPr>
        <w:t>, подписанному Арендодателем и Арендатором. Акт прилагается к Договору и является его неотъемлемой частью;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Cs/>
          <w:kern w:val="36"/>
          <w:sz w:val="20"/>
          <w:szCs w:val="20"/>
        </w:rPr>
        <w:t>2) не препятствовать использованию Имущества по его целевому назначению;</w:t>
      </w:r>
    </w:p>
    <w:p w:rsidR="00287448" w:rsidRPr="00B31917" w:rsidRDefault="00287448" w:rsidP="00287448">
      <w:pPr>
        <w:ind w:right="27"/>
        <w:jc w:val="both"/>
        <w:outlineLvl w:val="1"/>
        <w:rPr>
          <w:kern w:val="36"/>
          <w:sz w:val="20"/>
          <w:szCs w:val="20"/>
        </w:rPr>
      </w:pPr>
      <w:r w:rsidRPr="00B31917">
        <w:rPr>
          <w:kern w:val="36"/>
          <w:sz w:val="20"/>
          <w:szCs w:val="20"/>
        </w:rPr>
        <w:t>3) при прекращении действия Договора принять Имущество от Арендатора в течение 5 (пяти) рабочих дней с даты прекращения действия Договора по Акту приема-передачи</w:t>
      </w:r>
      <w:r w:rsidRPr="00B31917">
        <w:rPr>
          <w:color w:val="3C392C"/>
          <w:sz w:val="20"/>
          <w:szCs w:val="20"/>
        </w:rPr>
        <w:t xml:space="preserve"> </w:t>
      </w:r>
      <w:r w:rsidRPr="00B31917">
        <w:rPr>
          <w:kern w:val="36"/>
          <w:sz w:val="20"/>
          <w:szCs w:val="20"/>
        </w:rPr>
        <w:t>муниципального имущества.</w:t>
      </w:r>
    </w:p>
    <w:p w:rsidR="00287448" w:rsidRPr="00B31917" w:rsidRDefault="00287448" w:rsidP="00287448">
      <w:pPr>
        <w:ind w:right="27"/>
        <w:jc w:val="both"/>
        <w:outlineLvl w:val="1"/>
        <w:rPr>
          <w:bCs/>
          <w:kern w:val="36"/>
          <w:sz w:val="20"/>
          <w:szCs w:val="20"/>
        </w:rPr>
      </w:pPr>
      <w:r w:rsidRPr="00B31917">
        <w:rPr>
          <w:b/>
          <w:sz w:val="20"/>
          <w:szCs w:val="20"/>
        </w:rPr>
        <w:t>3.3.</w:t>
      </w:r>
      <w:r w:rsidRPr="00B31917">
        <w:rPr>
          <w:sz w:val="20"/>
          <w:szCs w:val="20"/>
        </w:rPr>
        <w:t xml:space="preserve"> Арендатор имеет право: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производить по собственному усмотрению отделимые улучшения арендованного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производить с письменного согласия Арендодателя неотделимые улучшения Имущества.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сдавать арендованное Имущество в субаренду на условиях договора аренды муниципального имущества, только с письменного согласия Арендодателя.</w:t>
      </w:r>
    </w:p>
    <w:p w:rsidR="00287448" w:rsidRPr="00B31917" w:rsidRDefault="00287448" w:rsidP="00287448">
      <w:pPr>
        <w:suppressAutoHyphens/>
        <w:autoSpaceDE w:val="0"/>
        <w:ind w:right="27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3.4.</w:t>
      </w:r>
      <w:r w:rsidRPr="00B31917">
        <w:rPr>
          <w:bCs/>
          <w:sz w:val="20"/>
          <w:szCs w:val="20"/>
          <w:lang w:eastAsia="ar-SA"/>
        </w:rPr>
        <w:t xml:space="preserve"> Арендатор обязуется: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1) принять Имущество от Арендодателя и подписать акт приема-передачи муниципального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2) своевременно и полностью выплачивать арендную плату, установленную настоящим Договором;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3) использовать арендованное Имущество исключительно по целевому назначению, указанному в Разделе 1 настоящего Договора;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4) поддерживать арендованное Имущество в исправном состоянии, производить текущий и капитальный ремонты, нести расходы на содержание Имущества;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5) При возникновении аварийных ситуаций, повреждении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третьими лицами;</w:t>
      </w:r>
    </w:p>
    <w:p w:rsidR="00287448" w:rsidRPr="00B31917" w:rsidRDefault="00287448" w:rsidP="00287448">
      <w:pPr>
        <w:suppressAutoHyphens/>
        <w:ind w:right="27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6) 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при условии согласия на это Арендодателя.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7) обеспечить доступ представителя Арендодателя для осмотра арендованного Имущества и решения других вопросов;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 xml:space="preserve">8) выполнять действующие правила и предписания органов государственного надзора в части, касающейся арендованного Имущества; 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9) осуществлять техническое обслуживание имущества за счет собственных средств в течение всего срока действия настоящего Договора в соответствии с Правилами безопасности сетей газораспределения и газопотребления, утвержденных приказом Ростехнадзора от 15 ноября 2013 года № 542, зарегистрирован в Минюсте России 31 декабря 2013 года № 30929, Техническим регламентом о безопасности сетей газораспределения и газопотребления (утв. Постановлением Правительства РФ от 29.10.2010 г. № 870), «Правил поставки газа для коммунально-бытовых нужд граждан», утвержденных Постановлением Правительства РФ от 21.07.2008 г. № 549, ГОСТ Р 54983-2012, ГОСТ Р 54960-2012, и другими нормативными документами;</w:t>
      </w:r>
    </w:p>
    <w:p w:rsidR="00287448" w:rsidRPr="00B31917" w:rsidRDefault="00287448" w:rsidP="00287448">
      <w:pPr>
        <w:suppressAutoHyphens/>
        <w:autoSpaceDE w:val="0"/>
        <w:ind w:right="27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10) 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 по истечении одного месяца со дня заключения настоящего договора;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Cs/>
          <w:sz w:val="20"/>
          <w:szCs w:val="20"/>
          <w:lang w:eastAsia="ar-SA"/>
        </w:rPr>
        <w:t>11)  в течение 5(пяти) рабочих дней с даты прекращения действия Договора передать арендованное Имущество Арендодателю</w:t>
      </w:r>
      <w:r w:rsidRPr="00B31917">
        <w:rPr>
          <w:sz w:val="20"/>
          <w:szCs w:val="20"/>
          <w:lang w:eastAsia="ar-SA"/>
        </w:rPr>
        <w:t xml:space="preserve"> в том</w:t>
      </w:r>
      <w:r w:rsidRPr="00B31917">
        <w:rPr>
          <w:sz w:val="20"/>
          <w:szCs w:val="20"/>
          <w:lang w:eastAsia="ar-SA"/>
        </w:rPr>
        <w:br/>
        <w:t>состоянии, в котором он его получил, с учетом нормального износа или в</w:t>
      </w:r>
      <w:r w:rsidRPr="00B31917">
        <w:rPr>
          <w:sz w:val="20"/>
          <w:szCs w:val="20"/>
          <w:lang w:eastAsia="ar-SA"/>
        </w:rPr>
        <w:br/>
        <w:t>состоянии, которое может быть согласовано между Сторонами Договора</w:t>
      </w:r>
      <w:r w:rsidRPr="00B31917">
        <w:rPr>
          <w:sz w:val="20"/>
          <w:szCs w:val="20"/>
          <w:lang w:eastAsia="ar-SA"/>
        </w:rPr>
        <w:br/>
        <w:t>дополнительно.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color w:val="000000"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4. Арендная</w:t>
      </w:r>
      <w:r w:rsidRPr="00B31917">
        <w:rPr>
          <w:b/>
          <w:bCs/>
          <w:color w:val="000000"/>
          <w:sz w:val="20"/>
          <w:szCs w:val="20"/>
          <w:lang w:eastAsia="ar-SA"/>
        </w:rPr>
        <w:t xml:space="preserve"> плата и порядок ее расчета</w:t>
      </w:r>
    </w:p>
    <w:p w:rsidR="00287448" w:rsidRPr="00B31917" w:rsidRDefault="00287448" w:rsidP="00287448">
      <w:pPr>
        <w:tabs>
          <w:tab w:val="left" w:pos="1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4.1.</w:t>
      </w:r>
      <w:r w:rsidRPr="00B31917">
        <w:rPr>
          <w:sz w:val="20"/>
          <w:szCs w:val="20"/>
        </w:rPr>
        <w:t xml:space="preserve"> Годовая арендная плата определена по результатам аукциона и устанавливается в размере _________________ рублей без учета НДС. Оплата по Договору осуществляется в форме безналичных платежей.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4.2.</w:t>
      </w:r>
      <w:r w:rsidRPr="00B31917">
        <w:rPr>
          <w:sz w:val="20"/>
          <w:szCs w:val="20"/>
        </w:rPr>
        <w:t xml:space="preserve"> Арендатор обязан уплачивать арендную плату ежемесячно, равными частями в течение всего срока использования (эксплуатации) Имущества, в срок до 10 числа текущего месяца.</w:t>
      </w:r>
    </w:p>
    <w:p w:rsidR="00287448" w:rsidRPr="00B31917" w:rsidRDefault="00287448" w:rsidP="00287448">
      <w:pPr>
        <w:tabs>
          <w:tab w:val="left" w:pos="10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4.3.</w:t>
      </w:r>
      <w:r w:rsidRPr="00B31917">
        <w:rPr>
          <w:sz w:val="20"/>
          <w:szCs w:val="20"/>
        </w:rPr>
        <w:t xml:space="preserve"> Арендная плата начисляется с момента подписания Сторонами Акта приема-передачи муниципального имущества.</w:t>
      </w:r>
    </w:p>
    <w:p w:rsidR="00287448" w:rsidRPr="00B31917" w:rsidRDefault="00287448" w:rsidP="00287448">
      <w:pPr>
        <w:tabs>
          <w:tab w:val="left" w:pos="600"/>
        </w:tabs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4.4.</w:t>
      </w:r>
      <w:r w:rsidRPr="00B31917">
        <w:rPr>
          <w:sz w:val="20"/>
          <w:szCs w:val="20"/>
          <w:lang w:eastAsia="ar-SA"/>
        </w:rPr>
        <w:t xml:space="preserve">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платы. Изменение размера арендной платы фиксируется и оформляется приложением (дополнительным соглашением) к Договору, подписываемым Сторонами. Арендная плата в новом размере исчисляется и вносится на лицевой счет с даты составления независимым оценщиком отчета об оценке рыночной величины годовой арендной платы (без учета НДС), вне зависимости от срока получения Арендатором уведомления о перерасчете размера арендной платы от </w:t>
      </w:r>
      <w:r w:rsidRPr="00B31917">
        <w:rPr>
          <w:sz w:val="20"/>
          <w:szCs w:val="20"/>
          <w:lang w:eastAsia="ar-SA"/>
        </w:rPr>
        <w:lastRenderedPageBreak/>
        <w:t xml:space="preserve">Арендодателя. В случае уклонения арендатора от его подписания, приложение подписывается только арендодателем. 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4.5.</w:t>
      </w:r>
      <w:r w:rsidRPr="00B31917">
        <w:rPr>
          <w:sz w:val="20"/>
          <w:szCs w:val="20"/>
        </w:rPr>
        <w:t xml:space="preserve"> Размер арендной платы по настоящему Договору не может быть пересмотрен Сторонами в сторону уменьшения.</w:t>
      </w:r>
    </w:p>
    <w:p w:rsidR="00287448" w:rsidRPr="00B31917" w:rsidRDefault="00287448" w:rsidP="00287448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4.6.</w:t>
      </w:r>
      <w:r w:rsidRPr="00B31917">
        <w:rPr>
          <w:sz w:val="20"/>
          <w:szCs w:val="20"/>
        </w:rPr>
        <w:t xml:space="preserve"> При несвоевременном внесении арендной платы, определенной п.4.1. Договора, с Арендатора взимается пени в размере 1/300 (одной трехсотой) ключевой ставки рефинансирования ЦБ РФ от суммы просроченного платежа за каждый день просрочки.</w:t>
      </w:r>
    </w:p>
    <w:p w:rsidR="00287448" w:rsidRPr="00B31917" w:rsidRDefault="00287448" w:rsidP="00287448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4.7.</w:t>
      </w:r>
      <w:r w:rsidRPr="00B31917">
        <w:rPr>
          <w:snapToGrid w:val="0"/>
          <w:sz w:val="20"/>
          <w:szCs w:val="20"/>
        </w:rPr>
        <w:t xml:space="preserve"> Арендная плата за пользование арендованным Имуществом не включает в себя плату за пользование земельными участками, отнесенным к объектам аренды.</w:t>
      </w:r>
    </w:p>
    <w:p w:rsidR="00287448" w:rsidRPr="00B31917" w:rsidRDefault="00287448" w:rsidP="00287448">
      <w:pPr>
        <w:jc w:val="both"/>
        <w:rPr>
          <w:snapToGrid w:val="0"/>
          <w:sz w:val="20"/>
          <w:szCs w:val="20"/>
        </w:rPr>
      </w:pPr>
      <w:r w:rsidRPr="00B31917">
        <w:rPr>
          <w:b/>
          <w:snapToGrid w:val="0"/>
          <w:sz w:val="20"/>
          <w:szCs w:val="20"/>
        </w:rPr>
        <w:t>4.8.</w:t>
      </w:r>
      <w:r w:rsidRPr="00B31917">
        <w:rPr>
          <w:snapToGrid w:val="0"/>
          <w:sz w:val="20"/>
          <w:szCs w:val="20"/>
        </w:rPr>
        <w:t xml:space="preserve"> Арендная плата уплачивается на следующие реквизиты: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ИНН  2351011358,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КПП 235101001,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ОКТМО 03649419,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Банк: Южное  ГУ Банка России//УФК по Краснодарскому краю г. Краснодар,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БИК 010349101,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 xml:space="preserve">р/с 40102810945370000010, </w:t>
      </w:r>
    </w:p>
    <w:p w:rsidR="00287448" w:rsidRPr="00B31917" w:rsidRDefault="00287448" w:rsidP="00287448">
      <w:pPr>
        <w:suppressAutoHyphens/>
        <w:ind w:right="-2"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Наименование КБК: Доходы от сдачи в аренду имущества.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sz w:val="20"/>
          <w:szCs w:val="20"/>
          <w:lang w:eastAsia="ar-SA"/>
        </w:rPr>
        <w:t>КБК: 99211105075100000120.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 Порядок возврата арендуемого Имущества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5.1.</w:t>
      </w:r>
      <w:r w:rsidRPr="00B31917">
        <w:rPr>
          <w:bCs/>
          <w:sz w:val="20"/>
          <w:szCs w:val="20"/>
          <w:lang w:eastAsia="ar-SA"/>
        </w:rPr>
        <w:t xml:space="preserve"> Возврат арендуемого  объекта Арендодателю в пятидневный срок после окончания Договора аренды либо прекращения действия Договора в случае его досрочного расторжения, осуществляется комиссией, состоящей из представителей Сторон, и оформляется подписанием двустороннего акта приема-передачи.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5.2.</w:t>
      </w:r>
      <w:r w:rsidRPr="00B31917">
        <w:rPr>
          <w:bCs/>
          <w:sz w:val="20"/>
          <w:szCs w:val="20"/>
          <w:lang w:eastAsia="ar-SA"/>
        </w:rPr>
        <w:t xml:space="preserve"> Произведенные Арендатором в течение срока действия Договора аренды отделимые улучшения арендуемого Имущества являются собственностью Арендатора.</w:t>
      </w: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autoSpaceDE w:val="0"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 Ответственность Сторон</w:t>
      </w:r>
    </w:p>
    <w:p w:rsidR="00287448" w:rsidRPr="00B31917" w:rsidRDefault="00287448" w:rsidP="00287448">
      <w:pP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6.1.</w:t>
      </w:r>
      <w:r w:rsidRPr="00B31917">
        <w:rPr>
          <w:bCs/>
          <w:sz w:val="20"/>
          <w:szCs w:val="20"/>
          <w:lang w:eastAsia="ar-SA"/>
        </w:rPr>
        <w:t xml:space="preserve"> За неисполнение либо ненадлежащее исполнение настоящего Договора Стороны несут ответственность, предусмотренную действующим законодательством Российской Федерации.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6.2.</w:t>
      </w:r>
      <w:r w:rsidRPr="00B31917">
        <w:rPr>
          <w:sz w:val="20"/>
          <w:szCs w:val="20"/>
          <w:lang w:eastAsia="ar-SA"/>
        </w:rPr>
        <w:t xml:space="preserve">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 при наличии её вины.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6.3.</w:t>
      </w:r>
      <w:r w:rsidRPr="00B31917">
        <w:rPr>
          <w:sz w:val="20"/>
          <w:szCs w:val="20"/>
          <w:lang w:eastAsia="ar-SA"/>
        </w:rPr>
        <w:t xml:space="preserve"> Сторона, попавшая под влияние форс-мажорных обстоятельств, обязана письменно уведомить об этом другую Сторону не позднее 3 (тех) календарных дней со дня наступления таких обстоятельств. Не уведомление или несвоевременное уведомление о наступление форс-мажорных обстоятельств не дает права на них ссылаться при невозможности выполнения своих обязательств.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6.4.</w:t>
      </w:r>
      <w:r w:rsidRPr="00B31917">
        <w:rPr>
          <w:sz w:val="20"/>
          <w:szCs w:val="20"/>
        </w:rPr>
        <w:t xml:space="preserve"> Арендатор несет ответственность за вред, причиненный третьим лицам в результате использования Имущества.</w:t>
      </w:r>
    </w:p>
    <w:p w:rsidR="00287448" w:rsidRPr="00B31917" w:rsidRDefault="00287448" w:rsidP="00287448">
      <w:pPr>
        <w:tabs>
          <w:tab w:val="left" w:pos="12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6.5.</w:t>
      </w:r>
      <w:r w:rsidRPr="00B31917">
        <w:rPr>
          <w:sz w:val="20"/>
          <w:szCs w:val="20"/>
        </w:rPr>
        <w:t xml:space="preserve"> Арендатор обязан оплачивать возникшие потери.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6.6. </w:t>
      </w:r>
      <w:r w:rsidRPr="00B31917">
        <w:rPr>
          <w:sz w:val="20"/>
          <w:szCs w:val="20"/>
          <w:lang w:eastAsia="ar-SA"/>
        </w:rPr>
        <w:t>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6.7.</w:t>
      </w:r>
      <w:r w:rsidRPr="00B31917">
        <w:rPr>
          <w:sz w:val="20"/>
          <w:szCs w:val="20"/>
          <w:lang w:eastAsia="ar-SA"/>
        </w:rPr>
        <w:t xml:space="preserve"> Все споры, которые могут возникнуть при исполнении условий настоящего Договора, Стороны обязуются разрешать путем переговоров и обмена письмами. При не достижении согласия в порядке досудебного разбирательства, Стороны вправе обратиться за разрешением спора в Арбитражный суд Краснодарского края.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6.8.</w:t>
      </w:r>
      <w:r w:rsidRPr="00B31917">
        <w:rPr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9"/>
        <w:ind w:right="-44"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7. Изменение, расторжение и прекращение Договора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7.1.</w:t>
      </w:r>
      <w:r w:rsidRPr="00B31917">
        <w:rPr>
          <w:sz w:val="20"/>
          <w:szCs w:val="20"/>
          <w:lang w:eastAsia="ar-SA"/>
        </w:rPr>
        <w:t xml:space="preserve"> Договор не может быть изменен по соглашению Сторон или в одностороннем порядке.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7.2.</w:t>
      </w:r>
      <w:r w:rsidRPr="00B31917">
        <w:rPr>
          <w:sz w:val="20"/>
          <w:szCs w:val="20"/>
          <w:lang w:eastAsia="ar-SA"/>
        </w:rPr>
        <w:t xml:space="preserve"> Договор может быть расторгнут в период его действия по соглашению Сторон. </w:t>
      </w:r>
    </w:p>
    <w:p w:rsidR="00287448" w:rsidRPr="00B31917" w:rsidRDefault="00287448" w:rsidP="00287448">
      <w:pPr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bCs/>
          <w:kern w:val="36"/>
          <w:sz w:val="20"/>
          <w:szCs w:val="20"/>
          <w:lang w:eastAsia="ar-SA"/>
        </w:rPr>
        <w:t xml:space="preserve">7.3. </w:t>
      </w:r>
      <w:r w:rsidRPr="00B31917">
        <w:rPr>
          <w:bCs/>
          <w:kern w:val="36"/>
          <w:sz w:val="20"/>
          <w:szCs w:val="20"/>
          <w:lang w:eastAsia="ar-SA"/>
        </w:rPr>
        <w:t>Арендодатель вправе потребовать досрочного расторжения Договора в случаях, когда Арендатор: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1) использует Имущество не по назначению или не в соответствии с условиями настоящего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не исполняет обязанности по поддержанию Имущества в исправном состоянии или содержанию Имущества в соответствии с условиями Договора;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2) существенно ухудшает имущество;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3) более трех раз подряд по истечении установленного договором срока платежа не вносит арендную плату;</w:t>
      </w:r>
    </w:p>
    <w:p w:rsidR="00287448" w:rsidRPr="00B31917" w:rsidRDefault="00287448" w:rsidP="00287448">
      <w:pPr>
        <w:suppressAutoHyphens/>
        <w:jc w:val="both"/>
        <w:rPr>
          <w:bCs/>
          <w:kern w:val="36"/>
          <w:sz w:val="20"/>
          <w:szCs w:val="20"/>
          <w:lang w:eastAsia="ar-SA"/>
        </w:rPr>
      </w:pPr>
      <w:r w:rsidRPr="00B31917">
        <w:rPr>
          <w:bCs/>
          <w:kern w:val="36"/>
          <w:sz w:val="20"/>
          <w:szCs w:val="20"/>
          <w:lang w:eastAsia="ar-SA"/>
        </w:rPr>
        <w:t>4) без согласия Арендодателя передал Имущество третьему лицу.</w:t>
      </w:r>
    </w:p>
    <w:p w:rsidR="00287448" w:rsidRPr="00B31917" w:rsidRDefault="00287448" w:rsidP="0028744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suppressAutoHyphens/>
        <w:jc w:val="center"/>
        <w:rPr>
          <w:b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</w:t>
      </w:r>
      <w:r w:rsidRPr="00B31917">
        <w:rPr>
          <w:b/>
          <w:sz w:val="20"/>
          <w:szCs w:val="20"/>
          <w:lang w:eastAsia="ar-SA"/>
        </w:rPr>
        <w:t xml:space="preserve"> Заключительные положения</w:t>
      </w:r>
    </w:p>
    <w:p w:rsidR="00287448" w:rsidRPr="00B31917" w:rsidRDefault="00287448" w:rsidP="00287448">
      <w:pPr>
        <w:suppressAutoHyphens/>
        <w:jc w:val="both"/>
        <w:rPr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8.1.</w:t>
      </w:r>
      <w:r w:rsidRPr="00B31917">
        <w:rPr>
          <w:bCs/>
          <w:sz w:val="20"/>
          <w:szCs w:val="20"/>
          <w:lang w:eastAsia="ar-SA"/>
        </w:rPr>
        <w:t xml:space="preserve"> На момент заключения настоящего Договора Арендодатель гарантирует, что Имущество, сдаваемое в аренду, не заложено, не арестовано, не обременено правами и не является предметом исков третьих лиц.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lastRenderedPageBreak/>
        <w:t>8.2.</w:t>
      </w:r>
      <w:r w:rsidRPr="00B31917">
        <w:rPr>
          <w:sz w:val="20"/>
          <w:szCs w:val="20"/>
        </w:rPr>
        <w:t xml:space="preserve"> Договор вступает в силу, становится обязательным для сторон со дня его подписания.</w:t>
      </w:r>
    </w:p>
    <w:p w:rsidR="00287448" w:rsidRPr="00B31917" w:rsidRDefault="00287448" w:rsidP="00287448">
      <w:pPr>
        <w:tabs>
          <w:tab w:val="left" w:pos="133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917">
        <w:rPr>
          <w:b/>
          <w:sz w:val="20"/>
          <w:szCs w:val="20"/>
        </w:rPr>
        <w:t>8.3.</w:t>
      </w:r>
      <w:r w:rsidRPr="00B31917">
        <w:rPr>
          <w:sz w:val="20"/>
          <w:szCs w:val="20"/>
        </w:rPr>
        <w:t xml:space="preserve"> Срок действия настоящего Договора составляет 5 (пять) лет с момента государственной регистрации.</w:t>
      </w:r>
    </w:p>
    <w:p w:rsidR="00287448" w:rsidRPr="00B31917" w:rsidRDefault="00287448" w:rsidP="00287448">
      <w:pPr>
        <w:tabs>
          <w:tab w:val="left" w:pos="90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8.4.</w:t>
      </w:r>
      <w:r w:rsidRPr="00B31917">
        <w:rPr>
          <w:sz w:val="20"/>
          <w:szCs w:val="20"/>
          <w:lang w:eastAsia="ar-SA"/>
        </w:rPr>
        <w:t xml:space="preserve"> Настоящий Договор составлен в трех подлинных экземплярах, имеющих одинаковую юридическую силу, один из которых хранится в Управлении Росреестра по Краснодарскому краю и по одному экземпляру для каждой из Сторон.</w:t>
      </w:r>
    </w:p>
    <w:p w:rsidR="00287448" w:rsidRPr="00B31917" w:rsidRDefault="00287448" w:rsidP="00287448">
      <w:pPr>
        <w:tabs>
          <w:tab w:val="left" w:pos="540"/>
        </w:tabs>
        <w:suppressAutoHyphens/>
        <w:jc w:val="both"/>
        <w:rPr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>8.5.</w:t>
      </w:r>
      <w:r w:rsidRPr="00B31917">
        <w:rPr>
          <w:sz w:val="20"/>
          <w:szCs w:val="20"/>
          <w:lang w:eastAsia="ar-SA"/>
        </w:rPr>
        <w:t xml:space="preserve"> К настоящему Договору прилагается акт приёма-передачи муниципального имущества и является неотъемлемой частью настоящего Договора. Имущество передаётся в состоянии, пригодном для эксплуатации, обслуживания и оказания услуг по передаче и распределению </w:t>
      </w:r>
      <w:r w:rsidRPr="00B31917">
        <w:rPr>
          <w:sz w:val="20"/>
          <w:szCs w:val="20"/>
        </w:rPr>
        <w:t>газоснабжения населения</w:t>
      </w:r>
      <w:r w:rsidRPr="00B31917">
        <w:rPr>
          <w:sz w:val="20"/>
          <w:szCs w:val="20"/>
          <w:lang w:eastAsia="ar-SA"/>
        </w:rPr>
        <w:t xml:space="preserve"> на территории Тбилисского сельского поселения Тбилисского района.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b/>
          <w:bCs/>
          <w:sz w:val="20"/>
          <w:szCs w:val="20"/>
          <w:lang w:eastAsia="ar-SA"/>
        </w:rPr>
      </w:pPr>
      <w:r w:rsidRPr="00B31917">
        <w:rPr>
          <w:b/>
          <w:bCs/>
          <w:sz w:val="20"/>
          <w:szCs w:val="20"/>
          <w:lang w:eastAsia="ar-SA"/>
        </w:rPr>
        <w:t>9. Адреса, банковские реквизиты и подписи Сторон</w:t>
      </w:r>
    </w:p>
    <w:p w:rsidR="00287448" w:rsidRPr="00B31917" w:rsidRDefault="00287448" w:rsidP="00287448">
      <w:pPr>
        <w:tabs>
          <w:tab w:val="left" w:pos="540"/>
        </w:tabs>
        <w:suppressAutoHyphens/>
        <w:jc w:val="center"/>
        <w:rPr>
          <w:sz w:val="20"/>
          <w:szCs w:val="20"/>
          <w:lang w:eastAsia="ar-SA"/>
        </w:rPr>
      </w:pPr>
    </w:p>
    <w:p w:rsidR="00287448" w:rsidRPr="00B31917" w:rsidRDefault="00287448" w:rsidP="00287448">
      <w:pPr>
        <w:tabs>
          <w:tab w:val="left" w:pos="3195"/>
        </w:tabs>
        <w:suppressAutoHyphens/>
        <w:spacing w:after="120"/>
        <w:rPr>
          <w:b/>
          <w:sz w:val="20"/>
          <w:szCs w:val="20"/>
          <w:lang w:eastAsia="ar-SA"/>
        </w:rPr>
      </w:pPr>
      <w:r w:rsidRPr="00B31917">
        <w:rPr>
          <w:b/>
          <w:sz w:val="20"/>
          <w:szCs w:val="20"/>
          <w:lang w:eastAsia="ar-SA"/>
        </w:rPr>
        <w:t xml:space="preserve">      АРЕНДОДАТЕЛЬ:                                                            АРЕНДАТОР 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827"/>
        <w:gridCol w:w="4764"/>
      </w:tblGrid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 xml:space="preserve">Тбилисского сельского поселения Тбилисского  района                                                                                       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352360,  Краснодарский край, 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ст-ца Тбилисская, ул. Новая, 33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ИНН  2351011358,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КПП 235101001,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ОКТМО 03649419,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Управления Федерального казначейства по Краснодарскому краю (администрация Тбилисского сельского поселения Тбилисского района, лицевой счет - 04183017520).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Банк: Южное  ГУ Банка России//УФК по Краснодарскому краю г. Краснодар,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БИК 010349101,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р/с 40102810945370000010, </w:t>
            </w:r>
          </w:p>
          <w:p w:rsidR="00287448" w:rsidRPr="00B31917" w:rsidRDefault="00287448" w:rsidP="00287448">
            <w:pPr>
              <w:suppressAutoHyphens/>
              <w:ind w:right="-2"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Наименование КБК: Доходы от сдачи в аренду имущества.</w:t>
            </w:r>
          </w:p>
          <w:p w:rsidR="00287448" w:rsidRPr="00B31917" w:rsidRDefault="00287448" w:rsidP="0028744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КБК: 99211105075100000120.</w:t>
            </w:r>
          </w:p>
          <w:p w:rsidR="00287448" w:rsidRPr="00B31917" w:rsidRDefault="00287448" w:rsidP="002874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 xml:space="preserve"> 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eastAsia="ar-SA"/>
              </w:rPr>
            </w:pPr>
            <w:r w:rsidRPr="00B31917">
              <w:rPr>
                <w:sz w:val="20"/>
                <w:szCs w:val="20"/>
                <w:lang w:eastAsia="ar-SA"/>
              </w:rPr>
              <w:t>_________________________________</w:t>
            </w:r>
          </w:p>
        </w:tc>
      </w:tr>
      <w:tr w:rsidR="00287448" w:rsidRPr="00B31917" w:rsidTr="00287448">
        <w:tc>
          <w:tcPr>
            <w:tcW w:w="4827" w:type="dxa"/>
          </w:tcPr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Глава Тбилисского сельского поселения Тбилисского района</w:t>
            </w: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B31917">
              <w:rPr>
                <w:color w:val="000000"/>
                <w:sz w:val="20"/>
                <w:szCs w:val="20"/>
                <w:lang w:eastAsia="ar-SA"/>
              </w:rPr>
              <w:t>_________________ А.Н. Стойкин</w:t>
            </w:r>
          </w:p>
        </w:tc>
        <w:tc>
          <w:tcPr>
            <w:tcW w:w="4764" w:type="dxa"/>
          </w:tcPr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287448" w:rsidRPr="00B31917" w:rsidRDefault="00287448" w:rsidP="002874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</w:p>
    <w:p w:rsidR="00287448" w:rsidRPr="00B31917" w:rsidRDefault="00287448" w:rsidP="00697F26">
      <w:pPr>
        <w:widowControl w:val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220"/>
      </w:tblGrid>
      <w:tr w:rsidR="00697F26" w:rsidRPr="00B31917">
        <w:tc>
          <w:tcPr>
            <w:tcW w:w="4608" w:type="dxa"/>
          </w:tcPr>
          <w:p w:rsidR="00697F26" w:rsidRPr="00B31917" w:rsidRDefault="00697F26" w:rsidP="00C5195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697F26" w:rsidRPr="00B31917" w:rsidRDefault="00697F26" w:rsidP="00C519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31917">
              <w:rPr>
                <w:b/>
                <w:sz w:val="20"/>
                <w:szCs w:val="20"/>
              </w:rPr>
              <w:t>ПРИЛОЖЕНИЕ № 4</w:t>
            </w:r>
          </w:p>
        </w:tc>
      </w:tr>
      <w:tr w:rsidR="00697F26" w:rsidRPr="00B31917">
        <w:tc>
          <w:tcPr>
            <w:tcW w:w="4608" w:type="dxa"/>
          </w:tcPr>
          <w:p w:rsidR="00697F26" w:rsidRPr="00B31917" w:rsidRDefault="00697F26" w:rsidP="00C5195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697F26" w:rsidRPr="00B31917" w:rsidRDefault="00697F26" w:rsidP="00C519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97F26" w:rsidRPr="00B31917" w:rsidRDefault="00697F26" w:rsidP="00697F26">
      <w:pPr>
        <w:rPr>
          <w:sz w:val="20"/>
          <w:szCs w:val="20"/>
        </w:rPr>
      </w:pPr>
    </w:p>
    <w:p w:rsidR="00697F26" w:rsidRPr="00B31917" w:rsidRDefault="00697F26" w:rsidP="00697F26">
      <w:pPr>
        <w:rPr>
          <w:sz w:val="20"/>
          <w:szCs w:val="20"/>
        </w:rPr>
      </w:pPr>
    </w:p>
    <w:p w:rsidR="00697F26" w:rsidRPr="00B31917" w:rsidRDefault="00697F26" w:rsidP="00697F26">
      <w:pPr>
        <w:jc w:val="center"/>
        <w:rPr>
          <w:sz w:val="20"/>
          <w:szCs w:val="20"/>
        </w:rPr>
      </w:pPr>
      <w:r w:rsidRPr="00B31917">
        <w:rPr>
          <w:sz w:val="20"/>
          <w:szCs w:val="20"/>
        </w:rPr>
        <w:t>ГРАФИК</w:t>
      </w:r>
    </w:p>
    <w:p w:rsidR="00697F26" w:rsidRPr="00B31917" w:rsidRDefault="00697F26" w:rsidP="00697F26">
      <w:pPr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проведения осмотра муниципального имущества – объектов </w:t>
      </w:r>
    </w:p>
    <w:p w:rsidR="00697F26" w:rsidRPr="00B31917" w:rsidRDefault="00697F26" w:rsidP="00697F26">
      <w:pPr>
        <w:jc w:val="center"/>
        <w:rPr>
          <w:sz w:val="20"/>
          <w:szCs w:val="20"/>
        </w:rPr>
      </w:pPr>
      <w:r w:rsidRPr="00B31917">
        <w:rPr>
          <w:sz w:val="20"/>
          <w:szCs w:val="20"/>
        </w:rPr>
        <w:t xml:space="preserve">газоснабжения, расположенных на территории </w:t>
      </w:r>
      <w:r w:rsidR="00767A52" w:rsidRPr="00B31917">
        <w:rPr>
          <w:sz w:val="20"/>
          <w:szCs w:val="20"/>
        </w:rPr>
        <w:t>Тбилисского</w:t>
      </w:r>
      <w:r w:rsidRPr="00B31917">
        <w:rPr>
          <w:sz w:val="20"/>
          <w:szCs w:val="20"/>
        </w:rPr>
        <w:t xml:space="preserve"> сельского поселения Тбилисского района</w:t>
      </w:r>
    </w:p>
    <w:p w:rsidR="00697F26" w:rsidRPr="00B31917" w:rsidRDefault="00697F26" w:rsidP="00697F26">
      <w:pPr>
        <w:rPr>
          <w:sz w:val="20"/>
          <w:szCs w:val="20"/>
        </w:rPr>
      </w:pPr>
    </w:p>
    <w:p w:rsidR="00697F26" w:rsidRPr="00B31917" w:rsidRDefault="00697F26" w:rsidP="00697F26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423"/>
        <w:gridCol w:w="4239"/>
      </w:tblGrid>
      <w:tr w:rsidR="00697F26" w:rsidRPr="00B319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 xml:space="preserve">Дата </w:t>
            </w:r>
          </w:p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проведения осмотра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 xml:space="preserve">Время </w:t>
            </w:r>
          </w:p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проведения осмотра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Ответственный</w:t>
            </w:r>
          </w:p>
        </w:tc>
      </w:tr>
      <w:tr w:rsidR="00697F26" w:rsidRPr="00B31917">
        <w:trPr>
          <w:trHeight w:val="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F26" w:rsidRPr="00B31917" w:rsidRDefault="00014308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26.08.2022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F26" w:rsidRPr="00B31917" w:rsidRDefault="00697F26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13.30 – 16.30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26" w:rsidRPr="00B31917" w:rsidRDefault="00767A52" w:rsidP="00C5195E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Кошевая Елена Николаевна</w:t>
            </w:r>
          </w:p>
        </w:tc>
      </w:tr>
      <w:tr w:rsidR="00767A52" w:rsidRPr="00B31917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A52" w:rsidRPr="00B31917" w:rsidRDefault="00014308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01.09.2022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A52" w:rsidRPr="00B31917" w:rsidRDefault="00767A52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13.30 – 16.30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52" w:rsidRPr="00B31917" w:rsidRDefault="00767A52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Кошевая Елена Николаевна</w:t>
            </w:r>
          </w:p>
        </w:tc>
      </w:tr>
      <w:tr w:rsidR="00767A52" w:rsidRPr="00B31917">
        <w:trPr>
          <w:trHeight w:val="1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A52" w:rsidRPr="00B31917" w:rsidRDefault="00014308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07.09.2022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A52" w:rsidRPr="00B31917" w:rsidRDefault="00767A52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13.30 – 16.30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52" w:rsidRPr="00B31917" w:rsidRDefault="00767A52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Кошевая Елена Николаевна</w:t>
            </w:r>
          </w:p>
        </w:tc>
      </w:tr>
      <w:tr w:rsidR="00767A52" w:rsidRPr="00B31917">
        <w:trPr>
          <w:trHeight w:val="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A52" w:rsidRPr="00B31917" w:rsidRDefault="00014308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13.09.2022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A52" w:rsidRPr="00B31917" w:rsidRDefault="00767A52" w:rsidP="00C5195E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13.30 – 16.30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52" w:rsidRPr="00B31917" w:rsidRDefault="00767A52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Кошевая Елена Николаевна</w:t>
            </w:r>
          </w:p>
        </w:tc>
      </w:tr>
      <w:tr w:rsidR="00014308" w:rsidRPr="00B31917" w:rsidTr="00014308">
        <w:trPr>
          <w:trHeight w:val="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08" w:rsidRPr="00B31917" w:rsidRDefault="00014308" w:rsidP="0001430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19.09.2022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08" w:rsidRPr="00B31917" w:rsidRDefault="00014308" w:rsidP="00014308">
            <w:pPr>
              <w:jc w:val="center"/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13.30 – 16.30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08" w:rsidRPr="00B31917" w:rsidRDefault="00014308" w:rsidP="00014308">
            <w:pPr>
              <w:rPr>
                <w:sz w:val="20"/>
                <w:szCs w:val="20"/>
              </w:rPr>
            </w:pPr>
            <w:r w:rsidRPr="00B31917">
              <w:rPr>
                <w:sz w:val="20"/>
                <w:szCs w:val="20"/>
              </w:rPr>
              <w:t>Кошевая Елена Николаевна</w:t>
            </w:r>
          </w:p>
        </w:tc>
      </w:tr>
    </w:tbl>
    <w:p w:rsidR="00697F26" w:rsidRPr="00B31917" w:rsidRDefault="00697F26" w:rsidP="00697F26">
      <w:pPr>
        <w:rPr>
          <w:sz w:val="20"/>
          <w:szCs w:val="20"/>
        </w:rPr>
      </w:pPr>
    </w:p>
    <w:p w:rsidR="00697F26" w:rsidRPr="00B31917" w:rsidRDefault="00697F26" w:rsidP="00697F26">
      <w:pPr>
        <w:rPr>
          <w:sz w:val="20"/>
          <w:szCs w:val="20"/>
        </w:rPr>
      </w:pPr>
    </w:p>
    <w:p w:rsidR="00697F26" w:rsidRPr="00B31917" w:rsidRDefault="00697F26" w:rsidP="00C95F6D">
      <w:pPr>
        <w:widowControl w:val="0"/>
        <w:jc w:val="both"/>
        <w:rPr>
          <w:sz w:val="20"/>
          <w:szCs w:val="20"/>
        </w:rPr>
      </w:pPr>
    </w:p>
    <w:sectPr w:rsidR="00697F26" w:rsidRPr="00B31917" w:rsidSect="00780E4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48" w:rsidRDefault="00287448">
      <w:r>
        <w:separator/>
      </w:r>
    </w:p>
  </w:endnote>
  <w:endnote w:type="continuationSeparator" w:id="0">
    <w:p w:rsidR="00287448" w:rsidRDefault="0028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48" w:rsidRDefault="00287448">
      <w:r>
        <w:separator/>
      </w:r>
    </w:p>
  </w:footnote>
  <w:footnote w:type="continuationSeparator" w:id="0">
    <w:p w:rsidR="00287448" w:rsidRDefault="0028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48" w:rsidRDefault="00287448" w:rsidP="00D67F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448" w:rsidRDefault="002874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9"/>
    <w:rsid w:val="000027FE"/>
    <w:rsid w:val="00005BA8"/>
    <w:rsid w:val="000122C3"/>
    <w:rsid w:val="00014308"/>
    <w:rsid w:val="00022572"/>
    <w:rsid w:val="0002399F"/>
    <w:rsid w:val="000274CB"/>
    <w:rsid w:val="00036FE3"/>
    <w:rsid w:val="00055B57"/>
    <w:rsid w:val="00067E53"/>
    <w:rsid w:val="00072A75"/>
    <w:rsid w:val="00077B83"/>
    <w:rsid w:val="00092A67"/>
    <w:rsid w:val="00095B5B"/>
    <w:rsid w:val="000C30C8"/>
    <w:rsid w:val="000D1FF4"/>
    <w:rsid w:val="000E1B00"/>
    <w:rsid w:val="000E5841"/>
    <w:rsid w:val="000F58E1"/>
    <w:rsid w:val="000F7546"/>
    <w:rsid w:val="00123A37"/>
    <w:rsid w:val="00157773"/>
    <w:rsid w:val="00161B19"/>
    <w:rsid w:val="00164AFE"/>
    <w:rsid w:val="00184A51"/>
    <w:rsid w:val="001D71C2"/>
    <w:rsid w:val="001D78EE"/>
    <w:rsid w:val="001F0128"/>
    <w:rsid w:val="00202656"/>
    <w:rsid w:val="00204226"/>
    <w:rsid w:val="0023700C"/>
    <w:rsid w:val="00237A46"/>
    <w:rsid w:val="00260926"/>
    <w:rsid w:val="00276504"/>
    <w:rsid w:val="00287448"/>
    <w:rsid w:val="002B1787"/>
    <w:rsid w:val="002B64E4"/>
    <w:rsid w:val="002B74D3"/>
    <w:rsid w:val="002F0A64"/>
    <w:rsid w:val="002F0E2A"/>
    <w:rsid w:val="00307692"/>
    <w:rsid w:val="0032756E"/>
    <w:rsid w:val="003371E9"/>
    <w:rsid w:val="00350D87"/>
    <w:rsid w:val="003653A6"/>
    <w:rsid w:val="00376788"/>
    <w:rsid w:val="003776B5"/>
    <w:rsid w:val="003931FC"/>
    <w:rsid w:val="00394F56"/>
    <w:rsid w:val="003A294E"/>
    <w:rsid w:val="003C2845"/>
    <w:rsid w:val="003E784B"/>
    <w:rsid w:val="003F1936"/>
    <w:rsid w:val="004177C2"/>
    <w:rsid w:val="004238A9"/>
    <w:rsid w:val="00432FAA"/>
    <w:rsid w:val="004731B2"/>
    <w:rsid w:val="004767AF"/>
    <w:rsid w:val="0048612E"/>
    <w:rsid w:val="00487144"/>
    <w:rsid w:val="004A095A"/>
    <w:rsid w:val="004C1DCA"/>
    <w:rsid w:val="004D7D82"/>
    <w:rsid w:val="005065E9"/>
    <w:rsid w:val="0052342C"/>
    <w:rsid w:val="005327B1"/>
    <w:rsid w:val="00533AE9"/>
    <w:rsid w:val="00537475"/>
    <w:rsid w:val="00561F63"/>
    <w:rsid w:val="005734D5"/>
    <w:rsid w:val="00577BB7"/>
    <w:rsid w:val="00587CD5"/>
    <w:rsid w:val="00594248"/>
    <w:rsid w:val="005969AB"/>
    <w:rsid w:val="005A1728"/>
    <w:rsid w:val="005A2E77"/>
    <w:rsid w:val="005A3083"/>
    <w:rsid w:val="005B75C4"/>
    <w:rsid w:val="005C3DF6"/>
    <w:rsid w:val="005C4686"/>
    <w:rsid w:val="005C7146"/>
    <w:rsid w:val="005D1DF4"/>
    <w:rsid w:val="005F04DF"/>
    <w:rsid w:val="005F7F63"/>
    <w:rsid w:val="006065E6"/>
    <w:rsid w:val="00606E24"/>
    <w:rsid w:val="0063225D"/>
    <w:rsid w:val="00646B5F"/>
    <w:rsid w:val="006523FA"/>
    <w:rsid w:val="006641DB"/>
    <w:rsid w:val="0067076C"/>
    <w:rsid w:val="00672403"/>
    <w:rsid w:val="0067344E"/>
    <w:rsid w:val="00687650"/>
    <w:rsid w:val="00697F26"/>
    <w:rsid w:val="006A4266"/>
    <w:rsid w:val="006B68EC"/>
    <w:rsid w:val="006D11B5"/>
    <w:rsid w:val="006F48F4"/>
    <w:rsid w:val="006F6745"/>
    <w:rsid w:val="007066BF"/>
    <w:rsid w:val="00715406"/>
    <w:rsid w:val="00716036"/>
    <w:rsid w:val="007423AB"/>
    <w:rsid w:val="00751C32"/>
    <w:rsid w:val="00762136"/>
    <w:rsid w:val="00764347"/>
    <w:rsid w:val="00767A52"/>
    <w:rsid w:val="007718BA"/>
    <w:rsid w:val="00776B45"/>
    <w:rsid w:val="00780E4C"/>
    <w:rsid w:val="00782421"/>
    <w:rsid w:val="00795F64"/>
    <w:rsid w:val="007A3E5A"/>
    <w:rsid w:val="007B223C"/>
    <w:rsid w:val="007D0E9D"/>
    <w:rsid w:val="007F6127"/>
    <w:rsid w:val="007F7619"/>
    <w:rsid w:val="00812AC4"/>
    <w:rsid w:val="00834631"/>
    <w:rsid w:val="008369D1"/>
    <w:rsid w:val="00841620"/>
    <w:rsid w:val="00886AED"/>
    <w:rsid w:val="00892CA8"/>
    <w:rsid w:val="00894379"/>
    <w:rsid w:val="008A2E0D"/>
    <w:rsid w:val="008E04F2"/>
    <w:rsid w:val="008E0605"/>
    <w:rsid w:val="008F2F80"/>
    <w:rsid w:val="008F74C3"/>
    <w:rsid w:val="009319D0"/>
    <w:rsid w:val="00935135"/>
    <w:rsid w:val="009652A5"/>
    <w:rsid w:val="009714FB"/>
    <w:rsid w:val="0099392E"/>
    <w:rsid w:val="009A11E1"/>
    <w:rsid w:val="009A5F3A"/>
    <w:rsid w:val="009B00E1"/>
    <w:rsid w:val="009B5B6F"/>
    <w:rsid w:val="009C4778"/>
    <w:rsid w:val="009D114D"/>
    <w:rsid w:val="009D12C1"/>
    <w:rsid w:val="00A0195D"/>
    <w:rsid w:val="00A129F0"/>
    <w:rsid w:val="00A312E4"/>
    <w:rsid w:val="00A37798"/>
    <w:rsid w:val="00A42180"/>
    <w:rsid w:val="00A8743E"/>
    <w:rsid w:val="00A8768D"/>
    <w:rsid w:val="00A97EB3"/>
    <w:rsid w:val="00AB2EC6"/>
    <w:rsid w:val="00AB7C1D"/>
    <w:rsid w:val="00AE2579"/>
    <w:rsid w:val="00AF3CC1"/>
    <w:rsid w:val="00AF778D"/>
    <w:rsid w:val="00B172CD"/>
    <w:rsid w:val="00B31917"/>
    <w:rsid w:val="00B3324C"/>
    <w:rsid w:val="00B56710"/>
    <w:rsid w:val="00B57D3C"/>
    <w:rsid w:val="00B870A7"/>
    <w:rsid w:val="00B97836"/>
    <w:rsid w:val="00BB47B0"/>
    <w:rsid w:val="00BB4F7A"/>
    <w:rsid w:val="00BE381C"/>
    <w:rsid w:val="00BE4812"/>
    <w:rsid w:val="00C02F9E"/>
    <w:rsid w:val="00C1135E"/>
    <w:rsid w:val="00C2359C"/>
    <w:rsid w:val="00C4247A"/>
    <w:rsid w:val="00C5195E"/>
    <w:rsid w:val="00C95F6D"/>
    <w:rsid w:val="00C97190"/>
    <w:rsid w:val="00CA377E"/>
    <w:rsid w:val="00CA7DCA"/>
    <w:rsid w:val="00CB51BE"/>
    <w:rsid w:val="00CC06C4"/>
    <w:rsid w:val="00CC06E1"/>
    <w:rsid w:val="00CC4606"/>
    <w:rsid w:val="00CD4E92"/>
    <w:rsid w:val="00D00866"/>
    <w:rsid w:val="00D07C57"/>
    <w:rsid w:val="00D10222"/>
    <w:rsid w:val="00D1328B"/>
    <w:rsid w:val="00D204BF"/>
    <w:rsid w:val="00D21BDF"/>
    <w:rsid w:val="00D33DD5"/>
    <w:rsid w:val="00D33E07"/>
    <w:rsid w:val="00D41120"/>
    <w:rsid w:val="00D54B51"/>
    <w:rsid w:val="00D64CFE"/>
    <w:rsid w:val="00D67F72"/>
    <w:rsid w:val="00D7007C"/>
    <w:rsid w:val="00D90D16"/>
    <w:rsid w:val="00D93FDB"/>
    <w:rsid w:val="00DA60A1"/>
    <w:rsid w:val="00DB28A6"/>
    <w:rsid w:val="00DB30F7"/>
    <w:rsid w:val="00DC33AE"/>
    <w:rsid w:val="00DD3630"/>
    <w:rsid w:val="00DD3EC5"/>
    <w:rsid w:val="00DD60C7"/>
    <w:rsid w:val="00DE2FC3"/>
    <w:rsid w:val="00E151FB"/>
    <w:rsid w:val="00E30CDF"/>
    <w:rsid w:val="00E60D4F"/>
    <w:rsid w:val="00EC013A"/>
    <w:rsid w:val="00EC0286"/>
    <w:rsid w:val="00F0641F"/>
    <w:rsid w:val="00F12563"/>
    <w:rsid w:val="00F3251C"/>
    <w:rsid w:val="00F65E14"/>
    <w:rsid w:val="00F76FDB"/>
    <w:rsid w:val="00F818BF"/>
    <w:rsid w:val="00FA19E2"/>
    <w:rsid w:val="00FA2AFA"/>
    <w:rsid w:val="00FD36E5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71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71E9"/>
  </w:style>
  <w:style w:type="character" w:styleId="a6">
    <w:name w:val="Hyperlink"/>
    <w:rsid w:val="00892CA8"/>
    <w:rPr>
      <w:color w:val="0000FF"/>
      <w:u w:val="single"/>
    </w:rPr>
  </w:style>
  <w:style w:type="paragraph" w:styleId="a7">
    <w:name w:val="Balloon Text"/>
    <w:basedOn w:val="a"/>
    <w:semiHidden/>
    <w:rsid w:val="000E584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D71C2"/>
    <w:rPr>
      <w:color w:val="106BBE"/>
    </w:rPr>
  </w:style>
  <w:style w:type="paragraph" w:styleId="a9">
    <w:name w:val="footer"/>
    <w:basedOn w:val="a"/>
    <w:link w:val="aa"/>
    <w:uiPriority w:val="99"/>
    <w:rsid w:val="0052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342C"/>
    <w:rPr>
      <w:sz w:val="24"/>
      <w:szCs w:val="24"/>
    </w:rPr>
  </w:style>
  <w:style w:type="paragraph" w:customStyle="1" w:styleId="ConsNonformat">
    <w:name w:val="ConsNonformat"/>
    <w:rsid w:val="00697F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b">
    <w:name w:val="Title"/>
    <w:basedOn w:val="a"/>
    <w:link w:val="ac"/>
    <w:qFormat/>
    <w:rsid w:val="00697F26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697F26"/>
    <w:rPr>
      <w:b/>
      <w:bCs/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697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7F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697F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71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71E9"/>
  </w:style>
  <w:style w:type="character" w:styleId="a6">
    <w:name w:val="Hyperlink"/>
    <w:rsid w:val="00892CA8"/>
    <w:rPr>
      <w:color w:val="0000FF"/>
      <w:u w:val="single"/>
    </w:rPr>
  </w:style>
  <w:style w:type="paragraph" w:styleId="a7">
    <w:name w:val="Balloon Text"/>
    <w:basedOn w:val="a"/>
    <w:semiHidden/>
    <w:rsid w:val="000E584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D71C2"/>
    <w:rPr>
      <w:color w:val="106BBE"/>
    </w:rPr>
  </w:style>
  <w:style w:type="paragraph" w:styleId="a9">
    <w:name w:val="footer"/>
    <w:basedOn w:val="a"/>
    <w:link w:val="aa"/>
    <w:uiPriority w:val="99"/>
    <w:rsid w:val="0052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342C"/>
    <w:rPr>
      <w:sz w:val="24"/>
      <w:szCs w:val="24"/>
    </w:rPr>
  </w:style>
  <w:style w:type="paragraph" w:customStyle="1" w:styleId="ConsNonformat">
    <w:name w:val="ConsNonformat"/>
    <w:rsid w:val="00697F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b">
    <w:name w:val="Title"/>
    <w:basedOn w:val="a"/>
    <w:link w:val="ac"/>
    <w:qFormat/>
    <w:rsid w:val="00697F26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697F26"/>
    <w:rPr>
      <w:b/>
      <w:bCs/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697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7F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697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tbilisskoe-s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bilisskoe-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498C-D37F-4FDA-8B80-88AAB3F3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61</Pages>
  <Words>24890</Words>
  <Characters>185234</Characters>
  <Application>Microsoft Office Word</Application>
  <DocSecurity>0</DocSecurity>
  <Lines>1543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209705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mailto:adm@tbilisskoe-sp.ru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Кошевая</cp:lastModifiedBy>
  <cp:revision>7</cp:revision>
  <cp:lastPrinted>2018-01-24T08:33:00Z</cp:lastPrinted>
  <dcterms:created xsi:type="dcterms:W3CDTF">2022-08-03T12:22:00Z</dcterms:created>
  <dcterms:modified xsi:type="dcterms:W3CDTF">2022-08-19T12:41:00Z</dcterms:modified>
</cp:coreProperties>
</file>