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82" w:rsidRDefault="00967282"/>
    <w:p w:rsidR="007B2E75" w:rsidRDefault="007B2E75"/>
    <w:p w:rsidR="007B2E75" w:rsidRPr="00FC5D62" w:rsidRDefault="007B2E75" w:rsidP="007B2E75">
      <w:pPr>
        <w:jc w:val="center"/>
        <w:rPr>
          <w:b/>
        </w:rPr>
      </w:pPr>
      <w:r w:rsidRPr="00FC5D62">
        <w:rPr>
          <w:b/>
        </w:rPr>
        <w:t>Уважаемые жители и гости Тбилисского района!</w:t>
      </w:r>
    </w:p>
    <w:p w:rsidR="007B2E75" w:rsidRDefault="007B2E75"/>
    <w:p w:rsidR="00FC5D62" w:rsidRDefault="007B2E75" w:rsidP="00FC5D62">
      <w:pPr>
        <w:jc w:val="both"/>
        <w:rPr>
          <w:lang w:eastAsia="ru-RU"/>
        </w:rPr>
      </w:pPr>
      <w:r>
        <w:rPr>
          <w:lang w:eastAsia="ru-RU"/>
        </w:rPr>
        <w:t xml:space="preserve">          С 20 по 26 июня 2024 года</w:t>
      </w:r>
      <w:r w:rsidRPr="00E0539E">
        <w:t xml:space="preserve"> территории</w:t>
      </w:r>
      <w:r>
        <w:t xml:space="preserve"> </w:t>
      </w:r>
      <w:r w:rsidRPr="00E0539E">
        <w:t>Тбилисск</w:t>
      </w:r>
      <w:r>
        <w:t>ого</w:t>
      </w:r>
      <w:r w:rsidRPr="00E0539E">
        <w:t xml:space="preserve"> район</w:t>
      </w:r>
      <w:r>
        <w:t xml:space="preserve">а проводится </w:t>
      </w:r>
      <w:r w:rsidRPr="00E0539E">
        <w:t>антинаркотическ</w:t>
      </w:r>
      <w:r>
        <w:t>ая</w:t>
      </w:r>
      <w:r w:rsidRPr="00E0539E">
        <w:t xml:space="preserve"> акци</w:t>
      </w:r>
      <w:r>
        <w:t xml:space="preserve">я </w:t>
      </w:r>
      <w:r w:rsidRPr="00E0539E">
        <w:t>«</w:t>
      </w:r>
      <w:r w:rsidRPr="007B2E75">
        <w:rPr>
          <w:b/>
        </w:rPr>
        <w:t xml:space="preserve">Чистый район </w:t>
      </w:r>
      <w:r>
        <w:rPr>
          <w:b/>
        </w:rPr>
        <w:t xml:space="preserve">- </w:t>
      </w:r>
      <w:r w:rsidRPr="007B2E75">
        <w:rPr>
          <w:b/>
        </w:rPr>
        <w:t>без наркотиков!»</w:t>
      </w:r>
      <w:r w:rsidRPr="00E0539E">
        <w:t>, приуроченн</w:t>
      </w:r>
      <w:r>
        <w:t>ая</w:t>
      </w:r>
      <w:r w:rsidRPr="00E0539E">
        <w:t xml:space="preserve"> ко Дню борьбы с наркоманией  и незаконным оборотом наркотиков</w:t>
      </w:r>
      <w:r>
        <w:t>.</w:t>
      </w:r>
      <w:r w:rsidRPr="00E0539E">
        <w:tab/>
      </w:r>
      <w:r w:rsidR="00FC5D62">
        <w:rPr>
          <w:lang w:eastAsia="ru-RU"/>
        </w:rPr>
        <w:t>Приглашаем неравнодушных жителей принять участие!</w:t>
      </w:r>
    </w:p>
    <w:p w:rsidR="00FC5D62" w:rsidRDefault="00FC5D62" w:rsidP="00FC5D62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Наркокурьеры размещают </w:t>
      </w:r>
      <w:proofErr w:type="spellStart"/>
      <w:r>
        <w:rPr>
          <w:lang w:eastAsia="ru-RU"/>
        </w:rPr>
        <w:t>пронаркотические</w:t>
      </w:r>
      <w:proofErr w:type="spellEnd"/>
      <w:r>
        <w:rPr>
          <w:lang w:eastAsia="ru-RU"/>
        </w:rPr>
        <w:t xml:space="preserve"> надписи на зданиях многоквартирных жилых домов, тротуарах, детских и спортивных площадках, фасадах зданий муниципальных и государственных учреждений: школах, детских садах, учреждениях культуры, спорта, молодежной политики, здравоохранения.</w:t>
      </w:r>
    </w:p>
    <w:p w:rsidR="00FC5D62" w:rsidRDefault="00FC5D62" w:rsidP="00FC5D62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Такая реклама провоцирует интерес к наркотикам у несовершеннолетних и молодежи. Кроме того, она может содержать конкретные сведения о способах приобретения и использования </w:t>
      </w:r>
      <w:bookmarkStart w:id="0" w:name="_GoBack"/>
      <w:bookmarkEnd w:id="0"/>
      <w:r>
        <w:rPr>
          <w:lang w:eastAsia="ru-RU"/>
        </w:rPr>
        <w:t xml:space="preserve">наркотических средств, ссылки на Интернет-ресурсы, посредством которых осуществляется распространение запрещенных в Российской Федерации </w:t>
      </w:r>
      <w:proofErr w:type="spellStart"/>
      <w:r>
        <w:rPr>
          <w:lang w:eastAsia="ru-RU"/>
        </w:rPr>
        <w:t>психоактивных</w:t>
      </w:r>
      <w:proofErr w:type="spellEnd"/>
      <w:r>
        <w:rPr>
          <w:lang w:eastAsia="ru-RU"/>
        </w:rPr>
        <w:t xml:space="preserve"> веществ и вовлечение в противоправную деятельность населения.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В случае выявления Вами подозрительных надписей на зданиях или строениях, а также ссылок в Интернете, просим обращаться по следующим телефонам:</w:t>
      </w:r>
    </w:p>
    <w:p w:rsidR="00FC5D62" w:rsidRDefault="00FC5D62" w:rsidP="00FC5D62">
      <w:pPr>
        <w:ind w:firstLine="708"/>
        <w:jc w:val="both"/>
        <w:rPr>
          <w:lang w:eastAsia="ru-RU"/>
        </w:rPr>
      </w:pPr>
    </w:p>
    <w:p w:rsidR="00FC5D62" w:rsidRDefault="00FC5D62" w:rsidP="00FC5D62">
      <w:pPr>
        <w:tabs>
          <w:tab w:val="left" w:pos="3834"/>
        </w:tabs>
        <w:jc w:val="center"/>
        <w:rPr>
          <w:lang w:eastAsia="ru-RU"/>
        </w:rPr>
      </w:pPr>
      <w:r>
        <w:rPr>
          <w:lang w:eastAsia="ru-RU"/>
        </w:rPr>
        <w:t>АДМИНИСТРАЦИЯ МУНИЦИПАЛЬНОГО ОБРАЗОВАНИЯ ТБИЛИССКИЙ РАЙОН, АНТИНАРКОТИЧЕСКАЯ КОМИССИЯ                                                                 станица Тбилисская, ул. Первомайская, 17, администрация  муниципального  образования  Тбилисский район -  2-30-51,                                                     (рабочие дни с 08.00 до 16.00 час.).</w:t>
      </w:r>
    </w:p>
    <w:p w:rsidR="00FC5D62" w:rsidRDefault="00FC5D62" w:rsidP="00FC5D62">
      <w:pPr>
        <w:tabs>
          <w:tab w:val="left" w:pos="3834"/>
        </w:tabs>
        <w:jc w:val="center"/>
        <w:rPr>
          <w:lang w:eastAsia="ru-RU"/>
        </w:rPr>
      </w:pPr>
    </w:p>
    <w:p w:rsidR="00F4057E" w:rsidRPr="008E3C17" w:rsidRDefault="00F4057E" w:rsidP="00F4057E">
      <w:pPr>
        <w:jc w:val="center"/>
        <w:rPr>
          <w:bCs/>
        </w:rPr>
      </w:pPr>
      <w:r w:rsidRPr="008E3C17">
        <w:rPr>
          <w:bCs/>
        </w:rPr>
        <w:t xml:space="preserve">АДМИНИСТРАЦИЯ ТБИЛИССКОГО СЕЛЬСКОГО ПОСЕЛЕНИЯ ТБИЛИССКОГО РАЙОНА, </w:t>
      </w:r>
      <w:r w:rsidRPr="008E3C17">
        <w:rPr>
          <w:bCs/>
        </w:rPr>
        <w:tab/>
      </w:r>
      <w:r w:rsidRPr="008E3C17">
        <w:rPr>
          <w:bCs/>
        </w:rPr>
        <w:tab/>
      </w:r>
    </w:p>
    <w:p w:rsidR="00F4057E" w:rsidRPr="008E3C17" w:rsidRDefault="00F4057E" w:rsidP="00F4057E">
      <w:pPr>
        <w:jc w:val="center"/>
        <w:rPr>
          <w:bCs/>
        </w:rPr>
      </w:pPr>
      <w:r w:rsidRPr="008E3C17">
        <w:rPr>
          <w:bCs/>
        </w:rPr>
        <w:t xml:space="preserve">станица Тбилисская, ул. Новая, 33, администрация  Тбилисского сельского поселения Тбилисского района </w:t>
      </w:r>
      <w:r w:rsidRPr="00F4057E">
        <w:rPr>
          <w:bCs/>
        </w:rPr>
        <w:t>-  2-31-79,</w:t>
      </w:r>
      <w:r w:rsidRPr="008E3C17">
        <w:rPr>
          <w:bCs/>
        </w:rPr>
        <w:t xml:space="preserve">                                                 (рабочие дни с 08.00 до 16.00 час.).</w:t>
      </w:r>
    </w:p>
    <w:p w:rsidR="00F4057E" w:rsidRDefault="00F4057E" w:rsidP="00FC5D62">
      <w:pPr>
        <w:tabs>
          <w:tab w:val="left" w:pos="3834"/>
        </w:tabs>
        <w:jc w:val="center"/>
        <w:rPr>
          <w:lang w:eastAsia="ru-RU"/>
        </w:rPr>
      </w:pPr>
    </w:p>
    <w:p w:rsidR="00FC5D62" w:rsidRDefault="00FC5D62" w:rsidP="00FC5D62">
      <w:pPr>
        <w:tabs>
          <w:tab w:val="left" w:pos="3834"/>
        </w:tabs>
        <w:jc w:val="center"/>
        <w:rPr>
          <w:lang w:eastAsia="ru-RU"/>
        </w:rPr>
      </w:pPr>
      <w:r>
        <w:rPr>
          <w:lang w:eastAsia="ru-RU"/>
        </w:rPr>
        <w:t>ОТДЕЛ ПО ДЕЛАМ МОЛОДЕЖИ</w:t>
      </w:r>
    </w:p>
    <w:p w:rsidR="00FC5D62" w:rsidRDefault="00FC5D62" w:rsidP="00FC5D62">
      <w:pPr>
        <w:tabs>
          <w:tab w:val="left" w:pos="3834"/>
        </w:tabs>
        <w:jc w:val="center"/>
        <w:rPr>
          <w:lang w:eastAsia="ru-RU"/>
        </w:rPr>
      </w:pPr>
      <w:r>
        <w:rPr>
          <w:lang w:eastAsia="ru-RU"/>
        </w:rPr>
        <w:t xml:space="preserve"> </w:t>
      </w:r>
      <w:r w:rsidRPr="00FC5D62">
        <w:rPr>
          <w:lang w:eastAsia="ru-RU"/>
        </w:rPr>
        <w:t xml:space="preserve">станица Тбилисская, ул. </w:t>
      </w:r>
      <w:r>
        <w:rPr>
          <w:lang w:eastAsia="ru-RU"/>
        </w:rPr>
        <w:t>Красная</w:t>
      </w:r>
      <w:r w:rsidRPr="00FC5D62">
        <w:rPr>
          <w:lang w:eastAsia="ru-RU"/>
        </w:rPr>
        <w:t xml:space="preserve">, </w:t>
      </w:r>
      <w:r>
        <w:rPr>
          <w:lang w:eastAsia="ru-RU"/>
        </w:rPr>
        <w:t>24</w:t>
      </w:r>
      <w:r w:rsidRPr="00FC5D62">
        <w:rPr>
          <w:lang w:eastAsia="ru-RU"/>
        </w:rPr>
        <w:t xml:space="preserve">, </w:t>
      </w:r>
      <w:r>
        <w:rPr>
          <w:lang w:eastAsia="ru-RU"/>
        </w:rPr>
        <w:t>МБУК «Тбилисский РДК»</w:t>
      </w:r>
      <w:r w:rsidRPr="00FC5D62">
        <w:rPr>
          <w:lang w:eastAsia="ru-RU"/>
        </w:rPr>
        <w:t xml:space="preserve"> - 2-39-58 (рабочие дни с 08.00 до 16.00 час.).</w:t>
      </w:r>
    </w:p>
    <w:p w:rsidR="00FC5D62" w:rsidRDefault="00FC5D62" w:rsidP="00FC5D62">
      <w:pPr>
        <w:tabs>
          <w:tab w:val="left" w:pos="3834"/>
        </w:tabs>
        <w:jc w:val="center"/>
        <w:rPr>
          <w:lang w:eastAsia="ru-RU"/>
        </w:rPr>
      </w:pPr>
    </w:p>
    <w:p w:rsidR="00FC5D62" w:rsidRDefault="00FC5D62" w:rsidP="00FC5D62">
      <w:pPr>
        <w:tabs>
          <w:tab w:val="left" w:pos="3834"/>
        </w:tabs>
        <w:jc w:val="center"/>
        <w:rPr>
          <w:lang w:eastAsia="ru-RU"/>
        </w:rPr>
      </w:pPr>
      <w:r>
        <w:rPr>
          <w:lang w:eastAsia="ru-RU"/>
        </w:rPr>
        <w:t>Запомните: в «группе риска» - подростки и молодежь.</w:t>
      </w:r>
    </w:p>
    <w:p w:rsidR="00FC5D62" w:rsidRDefault="00FC5D62" w:rsidP="00FC5D62">
      <w:pPr>
        <w:tabs>
          <w:tab w:val="left" w:pos="3834"/>
        </w:tabs>
        <w:jc w:val="center"/>
        <w:rPr>
          <w:lang w:eastAsia="ru-RU"/>
        </w:rPr>
      </w:pPr>
      <w:r>
        <w:rPr>
          <w:lang w:eastAsia="ru-RU"/>
        </w:rPr>
        <w:t>Давайте вместе сделаем нашу жизнь безопасней!</w:t>
      </w:r>
    </w:p>
    <w:p w:rsidR="00FC5D62" w:rsidRDefault="00FC5D62" w:rsidP="00FC5D62">
      <w:pPr>
        <w:tabs>
          <w:tab w:val="left" w:pos="3834"/>
        </w:tabs>
        <w:jc w:val="both"/>
        <w:rPr>
          <w:lang w:eastAsia="ru-RU"/>
        </w:rPr>
      </w:pPr>
    </w:p>
    <w:p w:rsidR="00FC5D62" w:rsidRDefault="00FC5D62" w:rsidP="00FC5D62">
      <w:pPr>
        <w:tabs>
          <w:tab w:val="left" w:pos="3834"/>
        </w:tabs>
        <w:jc w:val="both"/>
        <w:rPr>
          <w:lang w:eastAsia="ru-RU"/>
        </w:rPr>
      </w:pPr>
    </w:p>
    <w:p w:rsidR="007B2E75" w:rsidRPr="00E0539E" w:rsidRDefault="00FC5D62" w:rsidP="007B2E75">
      <w:pPr>
        <w:tabs>
          <w:tab w:val="left" w:pos="3834"/>
        </w:tabs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Антинаркотическая комиссия Тбилисского района</w:t>
      </w:r>
      <w:r>
        <w:rPr>
          <w:lang w:eastAsia="ru-RU"/>
        </w:rPr>
        <w:tab/>
      </w:r>
      <w:r w:rsidR="007B2E75" w:rsidRPr="00E0539E">
        <w:rPr>
          <w:lang w:eastAsia="ru-RU"/>
        </w:rPr>
        <w:t xml:space="preserve">                                          </w:t>
      </w:r>
    </w:p>
    <w:sectPr w:rsidR="007B2E75" w:rsidRPr="00E0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32F5"/>
    <w:multiLevelType w:val="hybridMultilevel"/>
    <w:tmpl w:val="58B8FF7C"/>
    <w:lvl w:ilvl="0" w:tplc="28F211B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7D"/>
    <w:rsid w:val="007B2E75"/>
    <w:rsid w:val="008E567D"/>
    <w:rsid w:val="00967282"/>
    <w:rsid w:val="00F4057E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Drachev</cp:lastModifiedBy>
  <cp:revision>4</cp:revision>
  <dcterms:created xsi:type="dcterms:W3CDTF">2024-06-20T07:04:00Z</dcterms:created>
  <dcterms:modified xsi:type="dcterms:W3CDTF">2024-06-20T07:40:00Z</dcterms:modified>
</cp:coreProperties>
</file>