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DD46" w14:textId="77777777" w:rsidR="00A66A4A" w:rsidRPr="00A66A4A" w:rsidRDefault="00B47052" w:rsidP="00A66A4A">
      <w:pPr>
        <w:shd w:val="clear" w:color="auto" w:fill="FFFFFF"/>
        <w:jc w:val="center"/>
        <w:rPr>
          <w:b/>
          <w:bCs/>
          <w:color w:val="002060"/>
          <w:sz w:val="32"/>
          <w:szCs w:val="32"/>
          <w:u w:val="single"/>
        </w:rPr>
      </w:pPr>
      <w:r w:rsidRPr="00A66A4A">
        <w:rPr>
          <w:b/>
          <w:bCs/>
          <w:color w:val="002060"/>
          <w:sz w:val="32"/>
          <w:szCs w:val="32"/>
          <w:u w:val="single"/>
        </w:rPr>
        <w:t xml:space="preserve">Уважаемые жители </w:t>
      </w:r>
    </w:p>
    <w:p w14:paraId="72686910" w14:textId="6D6CD297" w:rsidR="00B47052" w:rsidRPr="00A66A4A" w:rsidRDefault="00B47052" w:rsidP="00A66A4A">
      <w:pPr>
        <w:shd w:val="clear" w:color="auto" w:fill="FFFFFF"/>
        <w:jc w:val="center"/>
        <w:rPr>
          <w:b/>
          <w:bCs/>
          <w:color w:val="002060"/>
          <w:sz w:val="32"/>
          <w:szCs w:val="32"/>
          <w:u w:val="single"/>
        </w:rPr>
      </w:pPr>
      <w:r w:rsidRPr="00A66A4A">
        <w:rPr>
          <w:b/>
          <w:bCs/>
          <w:color w:val="002060"/>
          <w:sz w:val="32"/>
          <w:szCs w:val="32"/>
          <w:u w:val="single"/>
        </w:rPr>
        <w:t>Тбилисского сельского поселения Тбилисского района!</w:t>
      </w:r>
    </w:p>
    <w:p w14:paraId="63BCE4EF" w14:textId="60A78D93" w:rsidR="00A66A4A" w:rsidRDefault="00A66A4A" w:rsidP="00A66A4A">
      <w:pPr>
        <w:shd w:val="clear" w:color="auto" w:fill="FFFFFF"/>
        <w:jc w:val="center"/>
        <w:rPr>
          <w:b/>
          <w:bCs/>
          <w:color w:val="002060"/>
          <w:sz w:val="28"/>
          <w:szCs w:val="28"/>
          <w:u w:val="single"/>
        </w:rPr>
      </w:pPr>
    </w:p>
    <w:p w14:paraId="16EF17B2" w14:textId="77777777" w:rsidR="00A66A4A" w:rsidRPr="00A66A4A" w:rsidRDefault="00A66A4A" w:rsidP="00A66A4A">
      <w:pPr>
        <w:shd w:val="clear" w:color="auto" w:fill="FFFFFF"/>
        <w:jc w:val="center"/>
        <w:rPr>
          <w:b/>
          <w:bCs/>
          <w:color w:val="002060"/>
          <w:sz w:val="28"/>
          <w:szCs w:val="28"/>
          <w:u w:val="single"/>
        </w:rPr>
      </w:pPr>
    </w:p>
    <w:p w14:paraId="56C06590" w14:textId="77777777" w:rsidR="00B47052" w:rsidRPr="00A66A4A" w:rsidRDefault="00B47052" w:rsidP="00A66A4A">
      <w:pPr>
        <w:spacing w:line="276" w:lineRule="auto"/>
        <w:ind w:firstLine="851"/>
        <w:jc w:val="both"/>
        <w:rPr>
          <w:bCs/>
          <w:color w:val="002060"/>
          <w:sz w:val="32"/>
          <w:szCs w:val="32"/>
        </w:rPr>
      </w:pPr>
      <w:r w:rsidRPr="00A66A4A">
        <w:rPr>
          <w:bCs/>
          <w:color w:val="002060"/>
          <w:sz w:val="32"/>
          <w:szCs w:val="32"/>
        </w:rPr>
        <w:t>Территориальная комиссия по профилактике правонарушений администрации Тбилисского сельского поселения Тбилисского района информирует:</w:t>
      </w:r>
    </w:p>
    <w:p w14:paraId="2A938E8A" w14:textId="061072C7" w:rsidR="00B47052" w:rsidRPr="00A66A4A" w:rsidRDefault="00B47052" w:rsidP="00A66A4A">
      <w:pPr>
        <w:spacing w:line="276" w:lineRule="auto"/>
        <w:ind w:firstLine="851"/>
        <w:jc w:val="both"/>
        <w:rPr>
          <w:bCs/>
          <w:color w:val="002060"/>
          <w:sz w:val="32"/>
          <w:szCs w:val="32"/>
        </w:rPr>
      </w:pPr>
      <w:r w:rsidRPr="00A66A4A">
        <w:rPr>
          <w:bCs/>
          <w:color w:val="002060"/>
          <w:sz w:val="32"/>
          <w:szCs w:val="32"/>
        </w:rPr>
        <w:t>в период с 26 августа по 4 сентября 2024 года на территории Тбилисского сельского поселения и Тбилисского района проводится 3-й этап Всероссийской оперативно-профилактической операции «Мак – 2024», направленной на выявление и пресечение преступлений и правонарушений, связанных с незаконным оборотом наркотических средств, психотропных и сильнодействующих веществ и их прекурсоров.</w:t>
      </w:r>
    </w:p>
    <w:p w14:paraId="79D00431" w14:textId="77777777" w:rsidR="00B47052" w:rsidRPr="00A66A4A" w:rsidRDefault="00B47052" w:rsidP="00A66A4A">
      <w:pPr>
        <w:spacing w:line="276" w:lineRule="auto"/>
        <w:ind w:firstLine="851"/>
        <w:jc w:val="both"/>
        <w:rPr>
          <w:color w:val="002060"/>
          <w:sz w:val="32"/>
          <w:szCs w:val="32"/>
        </w:rPr>
      </w:pPr>
      <w:r w:rsidRPr="00A66A4A">
        <w:rPr>
          <w:bCs/>
          <w:color w:val="002060"/>
          <w:sz w:val="32"/>
          <w:szCs w:val="32"/>
        </w:rPr>
        <w:t xml:space="preserve">В рамках проведения операции межведомственной </w:t>
      </w:r>
      <w:r w:rsidRPr="00A66A4A">
        <w:rPr>
          <w:color w:val="002060"/>
          <w:sz w:val="32"/>
          <w:szCs w:val="32"/>
        </w:rPr>
        <w:t xml:space="preserve"> рабочей группой  проводятся мероприятия, направленные на выявление мест произрастания наркосодержащей растительности и уничтожение ее очагов на территории Тбилисского сельского поселения Тбилисского района. </w:t>
      </w:r>
    </w:p>
    <w:p w14:paraId="3C3DD79E" w14:textId="2CD1AFB8" w:rsidR="00B47052" w:rsidRPr="00A66A4A" w:rsidRDefault="00B47052" w:rsidP="00A66A4A">
      <w:pPr>
        <w:spacing w:line="276" w:lineRule="auto"/>
        <w:ind w:firstLine="851"/>
        <w:jc w:val="both"/>
        <w:rPr>
          <w:color w:val="002060"/>
          <w:sz w:val="32"/>
          <w:szCs w:val="32"/>
        </w:rPr>
      </w:pPr>
      <w:r w:rsidRPr="00A66A4A">
        <w:rPr>
          <w:color w:val="002060"/>
          <w:sz w:val="32"/>
          <w:szCs w:val="32"/>
        </w:rPr>
        <w:t xml:space="preserve">Если Вам известно о местах произрастания наркосодержащих растений, о фактах незаконного изготовления приобретения, хранения, потребления или сбыта наркотических средств, </w:t>
      </w:r>
      <w:r w:rsidRPr="00A66A4A">
        <w:rPr>
          <w:bCs/>
          <w:color w:val="002060"/>
          <w:sz w:val="32"/>
          <w:szCs w:val="32"/>
        </w:rPr>
        <w:t>психотропных и сильнодействующих веществ,</w:t>
      </w:r>
      <w:r w:rsidRPr="00A66A4A">
        <w:rPr>
          <w:color w:val="002060"/>
          <w:sz w:val="32"/>
          <w:szCs w:val="32"/>
        </w:rPr>
        <w:t xml:space="preserve"> просим обращаться по «Телефонам доверия»:</w:t>
      </w:r>
    </w:p>
    <w:p w14:paraId="2B85A024" w14:textId="77777777" w:rsidR="00B47052" w:rsidRPr="00A66A4A" w:rsidRDefault="00B47052" w:rsidP="00A66A4A">
      <w:pPr>
        <w:spacing w:line="276" w:lineRule="auto"/>
        <w:ind w:firstLine="851"/>
        <w:jc w:val="both"/>
        <w:rPr>
          <w:color w:val="002060"/>
          <w:sz w:val="32"/>
          <w:szCs w:val="32"/>
        </w:rPr>
      </w:pPr>
      <w:r w:rsidRPr="00A66A4A">
        <w:rPr>
          <w:color w:val="002060"/>
          <w:sz w:val="32"/>
          <w:szCs w:val="32"/>
        </w:rPr>
        <w:t xml:space="preserve">- администрация Тбилисского сельского поселения Тбилисского района: </w:t>
      </w:r>
    </w:p>
    <w:p w14:paraId="405D5374" w14:textId="77777777" w:rsidR="00B47052" w:rsidRPr="00A66A4A" w:rsidRDefault="00B47052" w:rsidP="00A66A4A">
      <w:pPr>
        <w:spacing w:line="276" w:lineRule="auto"/>
        <w:jc w:val="both"/>
        <w:rPr>
          <w:bCs/>
          <w:color w:val="002060"/>
          <w:sz w:val="32"/>
          <w:szCs w:val="32"/>
        </w:rPr>
      </w:pPr>
      <w:r w:rsidRPr="00A66A4A">
        <w:rPr>
          <w:bCs/>
          <w:color w:val="002060"/>
          <w:sz w:val="32"/>
          <w:szCs w:val="32"/>
        </w:rPr>
        <w:t>2-31-79 (в рабочие дни с 08.00 до 17.00 часов);</w:t>
      </w:r>
    </w:p>
    <w:p w14:paraId="575762D4" w14:textId="77777777" w:rsidR="00B47052" w:rsidRPr="00A66A4A" w:rsidRDefault="00B47052" w:rsidP="00A66A4A">
      <w:pPr>
        <w:spacing w:line="276" w:lineRule="auto"/>
        <w:ind w:firstLine="851"/>
        <w:jc w:val="both"/>
        <w:rPr>
          <w:bCs/>
          <w:color w:val="002060"/>
          <w:sz w:val="32"/>
          <w:szCs w:val="32"/>
        </w:rPr>
      </w:pPr>
      <w:r w:rsidRPr="00A66A4A">
        <w:rPr>
          <w:bCs/>
          <w:color w:val="002060"/>
          <w:sz w:val="32"/>
          <w:szCs w:val="32"/>
        </w:rPr>
        <w:t>- антинаркотическая комиссия муниципального образования Тбилисский район: 2-30-51(в рабочие дни с 08.00 до 17.00 часов);</w:t>
      </w:r>
    </w:p>
    <w:p w14:paraId="4E77491D" w14:textId="77777777" w:rsidR="00B47052" w:rsidRPr="00A66A4A" w:rsidRDefault="00B47052" w:rsidP="00A66A4A">
      <w:pPr>
        <w:spacing w:line="276" w:lineRule="auto"/>
        <w:ind w:firstLine="851"/>
        <w:jc w:val="both"/>
        <w:rPr>
          <w:bCs/>
          <w:color w:val="002060"/>
          <w:sz w:val="32"/>
          <w:szCs w:val="32"/>
        </w:rPr>
      </w:pPr>
      <w:r w:rsidRPr="00A66A4A">
        <w:rPr>
          <w:bCs/>
          <w:color w:val="002060"/>
          <w:sz w:val="32"/>
          <w:szCs w:val="32"/>
        </w:rPr>
        <w:t>- Отдел МВД России по Тбилисскому району: 2-33-12 (круглосуточно);</w:t>
      </w:r>
    </w:p>
    <w:p w14:paraId="513CBF2A" w14:textId="77777777" w:rsidR="00B47052" w:rsidRPr="00A66A4A" w:rsidRDefault="00B47052" w:rsidP="00A66A4A">
      <w:pPr>
        <w:spacing w:line="276" w:lineRule="auto"/>
        <w:ind w:firstLine="851"/>
        <w:jc w:val="both"/>
        <w:rPr>
          <w:color w:val="002060"/>
          <w:sz w:val="32"/>
          <w:szCs w:val="32"/>
        </w:rPr>
      </w:pPr>
      <w:r w:rsidRPr="00A66A4A">
        <w:rPr>
          <w:bCs/>
          <w:color w:val="002060"/>
          <w:sz w:val="32"/>
          <w:szCs w:val="32"/>
        </w:rPr>
        <w:t>- врач-нарколог</w:t>
      </w:r>
      <w:r w:rsidRPr="00A66A4A">
        <w:rPr>
          <w:color w:val="002060"/>
          <w:sz w:val="32"/>
          <w:szCs w:val="32"/>
        </w:rPr>
        <w:t xml:space="preserve"> ГБУЗ «Тбилисская ЦРБ»: 3-25-42.</w:t>
      </w:r>
    </w:p>
    <w:p w14:paraId="227EA219" w14:textId="77777777" w:rsidR="00B47052" w:rsidRPr="00A66A4A" w:rsidRDefault="00B47052" w:rsidP="00A66A4A">
      <w:pPr>
        <w:spacing w:line="276" w:lineRule="auto"/>
        <w:ind w:firstLine="851"/>
        <w:jc w:val="both"/>
        <w:rPr>
          <w:color w:val="002060"/>
          <w:sz w:val="32"/>
          <w:szCs w:val="32"/>
        </w:rPr>
      </w:pPr>
      <w:r w:rsidRPr="00A66A4A">
        <w:rPr>
          <w:color w:val="002060"/>
          <w:sz w:val="32"/>
          <w:szCs w:val="32"/>
        </w:rPr>
        <w:t>Ваше сообщение может быть анонимным!</w:t>
      </w:r>
    </w:p>
    <w:p w14:paraId="67C2708E" w14:textId="77777777" w:rsidR="00EA2368" w:rsidRPr="00A66A4A" w:rsidRDefault="00EA2368" w:rsidP="00A66A4A">
      <w:pPr>
        <w:spacing w:line="276" w:lineRule="auto"/>
        <w:rPr>
          <w:color w:val="002060"/>
          <w:sz w:val="32"/>
          <w:szCs w:val="32"/>
        </w:rPr>
      </w:pPr>
    </w:p>
    <w:sectPr w:rsidR="00EA2368" w:rsidRPr="00A66A4A" w:rsidSect="00A66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22"/>
    <w:rsid w:val="00020141"/>
    <w:rsid w:val="00020CBA"/>
    <w:rsid w:val="0002355F"/>
    <w:rsid w:val="000424D9"/>
    <w:rsid w:val="00057C3C"/>
    <w:rsid w:val="00084DB4"/>
    <w:rsid w:val="000D30FD"/>
    <w:rsid w:val="000E3445"/>
    <w:rsid w:val="000E6004"/>
    <w:rsid w:val="0010705E"/>
    <w:rsid w:val="00112BE8"/>
    <w:rsid w:val="00157F3B"/>
    <w:rsid w:val="00165F8F"/>
    <w:rsid w:val="001A0D4E"/>
    <w:rsid w:val="001C01D3"/>
    <w:rsid w:val="001D607A"/>
    <w:rsid w:val="00224ABF"/>
    <w:rsid w:val="00242720"/>
    <w:rsid w:val="00246B75"/>
    <w:rsid w:val="00265CAC"/>
    <w:rsid w:val="00294AC5"/>
    <w:rsid w:val="002A7EC2"/>
    <w:rsid w:val="002F18EB"/>
    <w:rsid w:val="00313BFD"/>
    <w:rsid w:val="00327C97"/>
    <w:rsid w:val="0035183C"/>
    <w:rsid w:val="00370898"/>
    <w:rsid w:val="003D08A7"/>
    <w:rsid w:val="003E072C"/>
    <w:rsid w:val="003F18CF"/>
    <w:rsid w:val="004101E3"/>
    <w:rsid w:val="00441B2B"/>
    <w:rsid w:val="0048639B"/>
    <w:rsid w:val="00492B95"/>
    <w:rsid w:val="004D30F6"/>
    <w:rsid w:val="00516ABA"/>
    <w:rsid w:val="0056009C"/>
    <w:rsid w:val="0057129D"/>
    <w:rsid w:val="005A7FB3"/>
    <w:rsid w:val="005E1575"/>
    <w:rsid w:val="006215E8"/>
    <w:rsid w:val="00627CF0"/>
    <w:rsid w:val="0063182D"/>
    <w:rsid w:val="006A2538"/>
    <w:rsid w:val="006D4860"/>
    <w:rsid w:val="00712043"/>
    <w:rsid w:val="00712B17"/>
    <w:rsid w:val="00712EF8"/>
    <w:rsid w:val="00735666"/>
    <w:rsid w:val="007442E0"/>
    <w:rsid w:val="00747898"/>
    <w:rsid w:val="00753197"/>
    <w:rsid w:val="00764B47"/>
    <w:rsid w:val="007A1064"/>
    <w:rsid w:val="007C0546"/>
    <w:rsid w:val="007D4F04"/>
    <w:rsid w:val="00800DB2"/>
    <w:rsid w:val="00831D11"/>
    <w:rsid w:val="008351A9"/>
    <w:rsid w:val="008734E7"/>
    <w:rsid w:val="008C6C18"/>
    <w:rsid w:val="008D07A5"/>
    <w:rsid w:val="008D0EBE"/>
    <w:rsid w:val="008D2A39"/>
    <w:rsid w:val="008E635A"/>
    <w:rsid w:val="009061F4"/>
    <w:rsid w:val="00951652"/>
    <w:rsid w:val="009F2946"/>
    <w:rsid w:val="00A53DEE"/>
    <w:rsid w:val="00A540FA"/>
    <w:rsid w:val="00A66A4A"/>
    <w:rsid w:val="00AA136D"/>
    <w:rsid w:val="00AC6020"/>
    <w:rsid w:val="00AE3BA1"/>
    <w:rsid w:val="00B353E3"/>
    <w:rsid w:val="00B46595"/>
    <w:rsid w:val="00B47052"/>
    <w:rsid w:val="00B542A3"/>
    <w:rsid w:val="00B6048D"/>
    <w:rsid w:val="00B81DF5"/>
    <w:rsid w:val="00BC4933"/>
    <w:rsid w:val="00BD5256"/>
    <w:rsid w:val="00BF5A22"/>
    <w:rsid w:val="00C66F52"/>
    <w:rsid w:val="00C847A7"/>
    <w:rsid w:val="00CD6A95"/>
    <w:rsid w:val="00CF33C1"/>
    <w:rsid w:val="00DB4A6E"/>
    <w:rsid w:val="00DB6DA4"/>
    <w:rsid w:val="00DF169C"/>
    <w:rsid w:val="00E53E6B"/>
    <w:rsid w:val="00E565C0"/>
    <w:rsid w:val="00E8677B"/>
    <w:rsid w:val="00EA2368"/>
    <w:rsid w:val="00EC373E"/>
    <w:rsid w:val="00F12629"/>
    <w:rsid w:val="00F246D7"/>
    <w:rsid w:val="00F66F13"/>
    <w:rsid w:val="00F82787"/>
    <w:rsid w:val="00FA2850"/>
    <w:rsid w:val="00FD582D"/>
    <w:rsid w:val="00FD70AD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E7FB"/>
  <w15:docId w15:val="{0B14C7CC-3E29-4874-8AB8-A0690C9F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A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25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5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A540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semiHidden/>
    <w:unhideWhenUsed/>
    <w:rsid w:val="006215E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6215E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65F8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D525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353E3"/>
    <w:rPr>
      <w:color w:val="605E5C"/>
      <w:shd w:val="clear" w:color="auto" w:fill="E1DFDD"/>
    </w:rPr>
  </w:style>
  <w:style w:type="character" w:customStyle="1" w:styleId="a8">
    <w:name w:val="Без интервала Знак"/>
    <w:aliases w:val="без интервала Знак"/>
    <w:link w:val="a9"/>
    <w:uiPriority w:val="1"/>
    <w:qFormat/>
    <w:locked/>
    <w:rsid w:val="00370898"/>
  </w:style>
  <w:style w:type="paragraph" w:styleId="a9">
    <w:name w:val="No Spacing"/>
    <w:aliases w:val="без интервала"/>
    <w:link w:val="a8"/>
    <w:uiPriority w:val="1"/>
    <w:qFormat/>
    <w:rsid w:val="00370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SAdmin</cp:lastModifiedBy>
  <cp:revision>13</cp:revision>
  <cp:lastPrinted>2024-02-27T12:09:00Z</cp:lastPrinted>
  <dcterms:created xsi:type="dcterms:W3CDTF">2024-06-27T05:19:00Z</dcterms:created>
  <dcterms:modified xsi:type="dcterms:W3CDTF">2024-08-26T09:49:00Z</dcterms:modified>
</cp:coreProperties>
</file>