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411C" w14:textId="77777777" w:rsidR="006714DA" w:rsidRDefault="00E34A16" w:rsidP="00E34A16">
      <w:pPr>
        <w:spacing w:after="0" w:line="240" w:lineRule="auto"/>
        <w:ind w:left="7080" w:firstLine="708"/>
        <w:jc w:val="center"/>
        <w:rPr>
          <w:rFonts w:ascii="Times New Roman" w:hAnsi="Times New Roman"/>
          <w:sz w:val="28"/>
          <w:szCs w:val="28"/>
        </w:rPr>
      </w:pPr>
      <w:bookmarkStart w:id="0" w:name="_Hlk188341698"/>
      <w:r>
        <w:rPr>
          <w:rFonts w:ascii="Times New Roman" w:hAnsi="Times New Roman"/>
          <w:sz w:val="28"/>
          <w:szCs w:val="28"/>
        </w:rPr>
        <w:t xml:space="preserve">ПРОЕКТ </w:t>
      </w:r>
    </w:p>
    <w:p w14:paraId="2D1645E8" w14:textId="772AE842" w:rsidR="00E34A16" w:rsidRDefault="006714DA" w:rsidP="00E34A16">
      <w:pPr>
        <w:spacing w:after="0" w:line="240" w:lineRule="auto"/>
        <w:ind w:left="7080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</w:t>
      </w:r>
      <w:r w:rsidR="00E34A16">
        <w:rPr>
          <w:rFonts w:ascii="Times New Roman" w:hAnsi="Times New Roman"/>
          <w:sz w:val="28"/>
          <w:szCs w:val="28"/>
        </w:rPr>
        <w:t xml:space="preserve"> </w:t>
      </w:r>
    </w:p>
    <w:p w14:paraId="4A84AB26" w14:textId="380E3FDB" w:rsidR="00E34A16" w:rsidRDefault="006714DA" w:rsidP="006714DA">
      <w:pPr>
        <w:spacing w:after="0" w:line="240" w:lineRule="auto"/>
        <w:jc w:val="right"/>
        <w:rPr>
          <w:rFonts w:eastAsia="Times New Roman"/>
          <w:noProof/>
          <w:lang w:eastAsia="ru-RU"/>
        </w:rPr>
      </w:pPr>
      <w:r>
        <w:rPr>
          <w:rFonts w:eastAsia="Times New Roman"/>
          <w:noProof/>
          <w:lang w:eastAsia="ru-RU"/>
        </w:rPr>
        <w:t>от 10.04.2026 г.</w:t>
      </w:r>
    </w:p>
    <w:p w14:paraId="5EA6B0C9" w14:textId="77777777" w:rsidR="00E34A16" w:rsidRDefault="00E34A16" w:rsidP="00E34A16">
      <w:pPr>
        <w:spacing w:after="0" w:line="240" w:lineRule="auto"/>
        <w:jc w:val="center"/>
        <w:rPr>
          <w:rFonts w:eastAsia="Times New Roman"/>
          <w:noProof/>
          <w:lang w:eastAsia="ru-RU"/>
        </w:rPr>
      </w:pPr>
    </w:p>
    <w:p w14:paraId="3BD90302" w14:textId="77777777" w:rsidR="00E34A16" w:rsidRDefault="00E34A16" w:rsidP="00E34A16">
      <w:pPr>
        <w:spacing w:after="0" w:line="240" w:lineRule="auto"/>
        <w:jc w:val="center"/>
        <w:rPr>
          <w:rFonts w:eastAsia="Times New Roman"/>
          <w:noProof/>
          <w:lang w:eastAsia="ru-RU"/>
        </w:rPr>
      </w:pPr>
    </w:p>
    <w:p w14:paraId="0F554476" w14:textId="77777777" w:rsidR="00E34A16" w:rsidRDefault="00E34A16" w:rsidP="00E34A16">
      <w:pPr>
        <w:spacing w:after="0" w:line="240" w:lineRule="auto"/>
        <w:jc w:val="center"/>
        <w:rPr>
          <w:rFonts w:eastAsia="Times New Roman"/>
          <w:noProof/>
          <w:lang w:eastAsia="ru-RU"/>
        </w:rPr>
      </w:pPr>
    </w:p>
    <w:p w14:paraId="55302973" w14:textId="77777777" w:rsidR="00E34A16" w:rsidRDefault="00E34A16" w:rsidP="00E34A16">
      <w:pPr>
        <w:spacing w:after="0" w:line="240" w:lineRule="auto"/>
        <w:jc w:val="center"/>
        <w:rPr>
          <w:rFonts w:eastAsia="Times New Roman"/>
          <w:noProof/>
          <w:lang w:eastAsia="ru-RU"/>
        </w:rPr>
      </w:pPr>
    </w:p>
    <w:p w14:paraId="33B2FEAA" w14:textId="77777777" w:rsidR="00E34A16" w:rsidRDefault="00E34A16" w:rsidP="00E34A16">
      <w:pPr>
        <w:spacing w:after="0" w:line="240" w:lineRule="auto"/>
        <w:jc w:val="center"/>
        <w:rPr>
          <w:rFonts w:eastAsia="Times New Roman"/>
          <w:noProof/>
          <w:lang w:eastAsia="ru-RU"/>
        </w:rPr>
      </w:pPr>
    </w:p>
    <w:p w14:paraId="74E08A15" w14:textId="77777777" w:rsidR="00E34A16" w:rsidRDefault="00E34A16" w:rsidP="00E34A16">
      <w:pPr>
        <w:spacing w:after="0" w:line="240" w:lineRule="auto"/>
        <w:jc w:val="center"/>
        <w:rPr>
          <w:rFonts w:eastAsia="Times New Roman"/>
          <w:noProof/>
          <w:lang w:eastAsia="ru-RU"/>
        </w:rPr>
      </w:pPr>
    </w:p>
    <w:p w14:paraId="651E4F06" w14:textId="77777777" w:rsidR="00E34A16" w:rsidRDefault="00E34A16" w:rsidP="00E34A16">
      <w:pPr>
        <w:spacing w:after="0" w:line="240" w:lineRule="auto"/>
        <w:jc w:val="center"/>
        <w:rPr>
          <w:rFonts w:eastAsia="Times New Roman"/>
          <w:noProof/>
          <w:lang w:eastAsia="ru-RU"/>
        </w:rPr>
      </w:pPr>
    </w:p>
    <w:p w14:paraId="56CA7BB6" w14:textId="77777777" w:rsidR="00E34A16" w:rsidRDefault="00E34A16" w:rsidP="00E34A16">
      <w:pPr>
        <w:spacing w:after="0" w:line="240" w:lineRule="auto"/>
        <w:jc w:val="center"/>
        <w:rPr>
          <w:rFonts w:eastAsia="Times New Roman"/>
          <w:noProof/>
          <w:lang w:eastAsia="ru-RU"/>
        </w:rPr>
      </w:pPr>
    </w:p>
    <w:p w14:paraId="30F8C97D" w14:textId="77777777" w:rsidR="00E34A16" w:rsidRDefault="00E34A16" w:rsidP="00E34A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56881E" w14:textId="77777777" w:rsidR="00E34A16" w:rsidRDefault="00E34A16" w:rsidP="00E34A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B0BA38" w14:textId="77777777" w:rsidR="00E34A16" w:rsidRDefault="00E34A16" w:rsidP="00E34A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BE4CF95" w14:textId="77777777" w:rsidR="00E34A16" w:rsidRDefault="00E34A16" w:rsidP="00E34A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3FC6DC8" w14:textId="77777777" w:rsidR="00F41914" w:rsidRDefault="00F41914" w:rsidP="00E34A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60C65A7" w14:textId="77777777" w:rsidR="00E34A16" w:rsidRDefault="00E34A16" w:rsidP="00E34A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4A482E5" w14:textId="77777777" w:rsidR="00E34A16" w:rsidRDefault="00E34A16" w:rsidP="00E34A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63E731D" w14:textId="77777777" w:rsidR="00E34A16" w:rsidRDefault="00E34A16" w:rsidP="00E34A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Hlk220413378"/>
      <w:r>
        <w:rPr>
          <w:rFonts w:ascii="Times New Roman" w:hAnsi="Times New Roman"/>
          <w:b/>
          <w:sz w:val="28"/>
          <w:szCs w:val="28"/>
        </w:rPr>
        <w:t>О внесение изменений в постановление администрации Тбилисского сельского поселения Тбилисского района № 300 от 13 августа 2020 года «Об утверждении Порядка принятия решения о признании безнадежной к взысканию задолженности по платежам в бюджет Тбилисского сельского поселения Тбилисского района и ее списании (восстановлении)»</w:t>
      </w:r>
    </w:p>
    <w:bookmarkEnd w:id="1"/>
    <w:p w14:paraId="54D31D44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168BC0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FC1A9D" w14:textId="77777777" w:rsidR="00E34A16" w:rsidRDefault="00E34A16" w:rsidP="00E34A16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47.2 Бюджетного кодекса Российской Федерации, статьей 59 Налогового кодекса Российской Федерации, Федеральным законом РФ от 06 октября 2003 года № 131-ФЗ «Об общих принципах организации местного самоуправления в Российской Федерации»,  постановлением Правительства Российской Федерации от 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руководствуясь статьями  32, 60 Устава Тбилисского сельского поселения Тбилисского района, п о с т а н о в л я ю:</w:t>
      </w:r>
    </w:p>
    <w:p w14:paraId="6395FF61" w14:textId="77777777" w:rsidR="00E34A16" w:rsidRDefault="00E34A16" w:rsidP="00E34A16">
      <w:pPr>
        <w:pStyle w:val="aa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Тбилисского сельского поселения Тбилисского района </w:t>
      </w:r>
      <w:r>
        <w:rPr>
          <w:rFonts w:ascii="Times New Roman" w:hAnsi="Times New Roman"/>
          <w:bCs/>
          <w:sz w:val="28"/>
          <w:szCs w:val="28"/>
        </w:rPr>
        <w:t xml:space="preserve">№ 300 от 13 августа 2020 года «Об утверждении Порядка принятия решения о признании безнадежной к взысканию задолженности по платежам в бюджет Тбилисского сельского поселения Тбилисского района и ее списании (восстановлении)» </w:t>
      </w:r>
      <w:r w:rsidR="0014041C">
        <w:rPr>
          <w:rFonts w:ascii="Times New Roman" w:hAnsi="Times New Roman"/>
          <w:bCs/>
          <w:sz w:val="28"/>
          <w:szCs w:val="28"/>
        </w:rPr>
        <w:t>изложив</w:t>
      </w:r>
      <w:r w:rsidR="00C22CC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Приложение 1 к постановлению «</w:t>
      </w:r>
      <w:r>
        <w:rPr>
          <w:rFonts w:ascii="Times New Roman" w:hAnsi="Times New Roman"/>
          <w:sz w:val="28"/>
          <w:szCs w:val="28"/>
        </w:rPr>
        <w:t>Порядок принятия решения о признании безнадежной к взысканию задолженности по платежам в бюджет Тбилисского сельского поселения Тбилисского района и ее списания (восстановлении) в новой редакции, (прилагается).</w:t>
      </w:r>
    </w:p>
    <w:p w14:paraId="0C73204E" w14:textId="77777777" w:rsidR="00E34A16" w:rsidRDefault="00E34A16" w:rsidP="00E34A16">
      <w:pPr>
        <w:pStyle w:val="aa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>
        <w:rPr>
          <w:rFonts w:ascii="Times New Roman" w:hAnsi="Times New Roman"/>
          <w:sz w:val="28"/>
          <w:szCs w:val="28"/>
        </w:rPr>
        <w:t>Воронкин</w:t>
      </w:r>
      <w:proofErr w:type="spellEnd"/>
      <w:r>
        <w:rPr>
          <w:rFonts w:ascii="Times New Roman" w:hAnsi="Times New Roman"/>
          <w:sz w:val="28"/>
          <w:szCs w:val="28"/>
        </w:rPr>
        <w:t xml:space="preserve">): опубликовать настоящее постановление в сетевом издании «Информационный портал Тбилисского района», а также разместить на </w:t>
      </w:r>
      <w:r>
        <w:rPr>
          <w:rFonts w:ascii="Times New Roman" w:hAnsi="Times New Roman"/>
          <w:sz w:val="28"/>
          <w:szCs w:val="28"/>
        </w:rPr>
        <w:lastRenderedPageBreak/>
        <w:t>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37AB11AD" w14:textId="77777777" w:rsidR="00E34A16" w:rsidRDefault="00E34A16" w:rsidP="00E34A16">
      <w:pPr>
        <w:pStyle w:val="aa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опубликования, </w:t>
      </w:r>
      <w:r w:rsidR="000C2755">
        <w:rPr>
          <w:rFonts w:ascii="Times New Roman" w:hAnsi="Times New Roman"/>
          <w:sz w:val="28"/>
          <w:szCs w:val="28"/>
        </w:rPr>
        <w:t xml:space="preserve">за исключением пункта 2 действие которого наступит </w:t>
      </w:r>
      <w:r>
        <w:rPr>
          <w:rFonts w:ascii="Times New Roman" w:hAnsi="Times New Roman"/>
          <w:sz w:val="28"/>
          <w:szCs w:val="28"/>
        </w:rPr>
        <w:t>1 сентября 2026 года.</w:t>
      </w:r>
    </w:p>
    <w:p w14:paraId="38D1DC4F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FDA0F5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14C42D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B6BEC7" w14:textId="77777777" w:rsidR="00E34A16" w:rsidRDefault="00F41914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E34A16">
        <w:rPr>
          <w:rFonts w:ascii="Times New Roman" w:hAnsi="Times New Roman"/>
          <w:sz w:val="28"/>
          <w:szCs w:val="28"/>
        </w:rPr>
        <w:t>Тбилисского сельского поселения</w:t>
      </w:r>
    </w:p>
    <w:p w14:paraId="36C19642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41914">
        <w:rPr>
          <w:rFonts w:ascii="Times New Roman" w:hAnsi="Times New Roman"/>
          <w:sz w:val="28"/>
          <w:szCs w:val="28"/>
        </w:rPr>
        <w:t xml:space="preserve">А.Н. </w:t>
      </w:r>
      <w:proofErr w:type="spellStart"/>
      <w:r w:rsidR="00F41914">
        <w:rPr>
          <w:rFonts w:ascii="Times New Roman" w:hAnsi="Times New Roman"/>
          <w:sz w:val="28"/>
          <w:szCs w:val="28"/>
        </w:rPr>
        <w:t>Стойкин</w:t>
      </w:r>
      <w:proofErr w:type="spellEnd"/>
    </w:p>
    <w:p w14:paraId="3BAE4422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78A43F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41BAD5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A97531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019D49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FBD41C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0500CE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FC8F03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075E6D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BE4AA6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428DFC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4DC18F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074997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9EFA01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E9AB2A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5849F0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197AAB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83BCF9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F587E8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6B950B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417E98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A25E85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10CADD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43631E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3E3FDB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2472C0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530072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45074F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3618C6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612AD0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B440F6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2CD737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491526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BD272D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94B10F" w14:textId="77777777" w:rsidR="00E34A16" w:rsidRDefault="00E34A16" w:rsidP="0037739A">
      <w:pPr>
        <w:spacing w:after="0" w:line="240" w:lineRule="auto"/>
        <w:ind w:left="4956"/>
        <w:jc w:val="center"/>
        <w:rPr>
          <w:rFonts w:ascii="Times New Roman" w:hAnsi="Times New Roman"/>
          <w:bCs/>
          <w:sz w:val="28"/>
          <w:szCs w:val="28"/>
        </w:rPr>
      </w:pPr>
    </w:p>
    <w:p w14:paraId="27FEBA78" w14:textId="77777777" w:rsidR="0037739A" w:rsidRPr="00846521" w:rsidRDefault="0037739A" w:rsidP="0037739A">
      <w:pPr>
        <w:spacing w:after="0" w:line="240" w:lineRule="auto"/>
        <w:ind w:left="4956"/>
        <w:jc w:val="center"/>
        <w:rPr>
          <w:rFonts w:ascii="Times New Roman" w:hAnsi="Times New Roman"/>
          <w:bCs/>
          <w:sz w:val="28"/>
          <w:szCs w:val="28"/>
        </w:rPr>
      </w:pPr>
      <w:r w:rsidRPr="00846521">
        <w:rPr>
          <w:rFonts w:ascii="Times New Roman" w:hAnsi="Times New Roman"/>
          <w:bCs/>
          <w:sz w:val="28"/>
          <w:szCs w:val="28"/>
        </w:rPr>
        <w:lastRenderedPageBreak/>
        <w:t>ПРИЛОЖЕНИЕ № 1</w:t>
      </w:r>
    </w:p>
    <w:p w14:paraId="72446196" w14:textId="77777777" w:rsidR="0037739A" w:rsidRPr="00846521" w:rsidRDefault="0037739A" w:rsidP="0037739A">
      <w:pPr>
        <w:spacing w:after="0" w:line="240" w:lineRule="auto"/>
        <w:ind w:left="4956"/>
        <w:jc w:val="center"/>
        <w:rPr>
          <w:rFonts w:ascii="Times New Roman" w:hAnsi="Times New Roman"/>
          <w:bCs/>
          <w:sz w:val="28"/>
          <w:szCs w:val="28"/>
        </w:rPr>
      </w:pPr>
    </w:p>
    <w:p w14:paraId="4460A915" w14:textId="77777777" w:rsidR="0037739A" w:rsidRPr="00846521" w:rsidRDefault="0037739A" w:rsidP="0037739A">
      <w:pPr>
        <w:spacing w:after="0" w:line="240" w:lineRule="auto"/>
        <w:ind w:left="4956"/>
        <w:jc w:val="center"/>
        <w:rPr>
          <w:rFonts w:ascii="Times New Roman" w:hAnsi="Times New Roman"/>
          <w:bCs/>
          <w:sz w:val="28"/>
          <w:szCs w:val="28"/>
        </w:rPr>
      </w:pPr>
      <w:r w:rsidRPr="00846521">
        <w:rPr>
          <w:rFonts w:ascii="Times New Roman" w:hAnsi="Times New Roman"/>
          <w:bCs/>
          <w:sz w:val="28"/>
          <w:szCs w:val="28"/>
        </w:rPr>
        <w:t>УТВЕРЖДЕН</w:t>
      </w:r>
    </w:p>
    <w:p w14:paraId="4B43728E" w14:textId="77777777" w:rsidR="0037739A" w:rsidRPr="00D21588" w:rsidRDefault="0037739A" w:rsidP="0037739A">
      <w:pPr>
        <w:spacing w:after="0" w:line="240" w:lineRule="auto"/>
        <w:ind w:left="4956"/>
        <w:jc w:val="center"/>
        <w:rPr>
          <w:rFonts w:ascii="Times New Roman" w:hAnsi="Times New Roman"/>
          <w:bCs/>
          <w:sz w:val="28"/>
          <w:szCs w:val="28"/>
        </w:rPr>
      </w:pPr>
      <w:r w:rsidRPr="00D21588">
        <w:rPr>
          <w:rFonts w:ascii="Times New Roman" w:hAnsi="Times New Roman"/>
          <w:bCs/>
          <w:sz w:val="28"/>
          <w:szCs w:val="28"/>
        </w:rPr>
        <w:t>постановление администрации</w:t>
      </w:r>
    </w:p>
    <w:p w14:paraId="758E88F3" w14:textId="77777777" w:rsidR="0037739A" w:rsidRPr="00D21588" w:rsidRDefault="0037739A" w:rsidP="0037739A">
      <w:pPr>
        <w:spacing w:after="0" w:line="240" w:lineRule="auto"/>
        <w:ind w:left="4956"/>
        <w:jc w:val="center"/>
        <w:rPr>
          <w:rFonts w:ascii="Times New Roman" w:hAnsi="Times New Roman"/>
          <w:bCs/>
          <w:sz w:val="28"/>
          <w:szCs w:val="28"/>
        </w:rPr>
      </w:pPr>
      <w:r w:rsidRPr="00D21588">
        <w:rPr>
          <w:rFonts w:ascii="Times New Roman" w:hAnsi="Times New Roman"/>
          <w:bCs/>
          <w:sz w:val="28"/>
          <w:szCs w:val="28"/>
        </w:rPr>
        <w:t>Тбилисского сельского поселения</w:t>
      </w:r>
    </w:p>
    <w:p w14:paraId="7828CA89" w14:textId="77777777" w:rsidR="0037739A" w:rsidRDefault="0037739A" w:rsidP="0037739A">
      <w:pPr>
        <w:spacing w:after="0" w:line="240" w:lineRule="auto"/>
        <w:ind w:left="4956"/>
        <w:jc w:val="center"/>
        <w:rPr>
          <w:rFonts w:ascii="Times New Roman" w:hAnsi="Times New Roman"/>
          <w:bCs/>
          <w:sz w:val="28"/>
          <w:szCs w:val="28"/>
        </w:rPr>
      </w:pPr>
      <w:r w:rsidRPr="00D21588">
        <w:rPr>
          <w:rFonts w:ascii="Times New Roman" w:hAnsi="Times New Roman"/>
          <w:bCs/>
          <w:sz w:val="28"/>
          <w:szCs w:val="28"/>
        </w:rPr>
        <w:t>Тбилисского муниципального района Краснодарского края</w:t>
      </w:r>
    </w:p>
    <w:p w14:paraId="4FEED823" w14:textId="77777777" w:rsidR="00C15B78" w:rsidRDefault="00C15B78" w:rsidP="006440EA">
      <w:pPr>
        <w:spacing w:after="0" w:line="240" w:lineRule="auto"/>
        <w:ind w:left="4956"/>
        <w:jc w:val="center"/>
        <w:rPr>
          <w:rFonts w:ascii="Times New Roman" w:hAnsi="Times New Roman"/>
          <w:bCs/>
          <w:sz w:val="28"/>
          <w:szCs w:val="28"/>
        </w:rPr>
      </w:pPr>
    </w:p>
    <w:p w14:paraId="18E6A5FC" w14:textId="77777777" w:rsidR="0037739A" w:rsidRDefault="0037739A" w:rsidP="006440EA">
      <w:pPr>
        <w:spacing w:after="0" w:line="240" w:lineRule="auto"/>
        <w:ind w:left="4956"/>
        <w:jc w:val="center"/>
        <w:rPr>
          <w:rFonts w:ascii="Times New Roman" w:hAnsi="Times New Roman"/>
          <w:bCs/>
          <w:sz w:val="28"/>
          <w:szCs w:val="28"/>
        </w:rPr>
      </w:pPr>
      <w:r w:rsidRPr="00846521">
        <w:rPr>
          <w:rFonts w:ascii="Times New Roman" w:hAnsi="Times New Roman"/>
          <w:bCs/>
          <w:sz w:val="28"/>
          <w:szCs w:val="28"/>
        </w:rPr>
        <w:t>от _______________ № _______</w:t>
      </w:r>
    </w:p>
    <w:p w14:paraId="637A8445" w14:textId="77777777" w:rsidR="006440EA" w:rsidRDefault="006440EA" w:rsidP="00533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E312F18" w14:textId="77777777" w:rsidR="00D70800" w:rsidRPr="00846521" w:rsidRDefault="00D70800" w:rsidP="00533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bookmarkEnd w:id="0"/>
    <w:p w14:paraId="6FE8985D" w14:textId="77777777" w:rsidR="006440EA" w:rsidRPr="00BE1D49" w:rsidRDefault="006440EA" w:rsidP="006440EA">
      <w:pPr>
        <w:pStyle w:val="a7"/>
        <w:ind w:firstLine="68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1D49">
        <w:rPr>
          <w:b/>
          <w:bCs/>
          <w:sz w:val="28"/>
          <w:szCs w:val="28"/>
        </w:rPr>
        <w:t>ПОРЯДОК</w:t>
      </w:r>
    </w:p>
    <w:p w14:paraId="0F4EE5F1" w14:textId="604F4A43" w:rsidR="006440EA" w:rsidRPr="00BE1D49" w:rsidRDefault="006440EA" w:rsidP="006440EA">
      <w:pPr>
        <w:pStyle w:val="a7"/>
        <w:ind w:firstLine="680"/>
        <w:jc w:val="center"/>
        <w:rPr>
          <w:b/>
          <w:bCs/>
          <w:sz w:val="28"/>
          <w:szCs w:val="28"/>
        </w:rPr>
      </w:pPr>
      <w:r w:rsidRPr="00BE1D49">
        <w:rPr>
          <w:b/>
          <w:bCs/>
          <w:sz w:val="28"/>
          <w:szCs w:val="28"/>
        </w:rPr>
        <w:t xml:space="preserve">Принятия решения о признании безнадежной к взысканию </w:t>
      </w:r>
      <w:r w:rsidR="006714DA">
        <w:rPr>
          <w:b/>
          <w:bCs/>
          <w:sz w:val="28"/>
          <w:szCs w:val="28"/>
        </w:rPr>
        <w:t>з</w:t>
      </w:r>
      <w:r w:rsidRPr="00BE1D49">
        <w:rPr>
          <w:b/>
          <w:bCs/>
          <w:sz w:val="28"/>
          <w:szCs w:val="28"/>
        </w:rPr>
        <w:t xml:space="preserve">адолженности по платежам в бюджет Тбилисского сельского поселения </w:t>
      </w:r>
    </w:p>
    <w:p w14:paraId="60D81582" w14:textId="77777777" w:rsidR="006440EA" w:rsidRPr="00BE1D49" w:rsidRDefault="006440EA" w:rsidP="006440EA">
      <w:pPr>
        <w:pStyle w:val="a7"/>
        <w:ind w:firstLine="680"/>
        <w:jc w:val="center"/>
        <w:rPr>
          <w:b/>
          <w:bCs/>
          <w:sz w:val="28"/>
          <w:szCs w:val="28"/>
        </w:rPr>
      </w:pPr>
      <w:r w:rsidRPr="00BE1D49">
        <w:rPr>
          <w:b/>
          <w:bCs/>
          <w:sz w:val="28"/>
          <w:szCs w:val="28"/>
        </w:rPr>
        <w:t>Тбилисского района и ее списании (восстановлении)</w:t>
      </w:r>
    </w:p>
    <w:p w14:paraId="5CBDF697" w14:textId="77777777" w:rsidR="006440EA" w:rsidRDefault="006440EA" w:rsidP="006440EA">
      <w:pPr>
        <w:pStyle w:val="a7"/>
        <w:ind w:firstLine="680"/>
        <w:jc w:val="center"/>
        <w:rPr>
          <w:sz w:val="28"/>
          <w:szCs w:val="28"/>
        </w:rPr>
      </w:pPr>
    </w:p>
    <w:p w14:paraId="7EA9DAF0" w14:textId="77777777" w:rsidR="00BB2622" w:rsidRPr="00F41914" w:rsidRDefault="0037739A" w:rsidP="006440EA">
      <w:pPr>
        <w:pStyle w:val="a7"/>
        <w:ind w:firstLine="680"/>
        <w:rPr>
          <w:sz w:val="28"/>
          <w:szCs w:val="28"/>
        </w:rPr>
      </w:pPr>
      <w:r w:rsidRPr="00F41914">
        <w:rPr>
          <w:sz w:val="28"/>
          <w:szCs w:val="28"/>
        </w:rPr>
        <w:t>1.</w:t>
      </w:r>
      <w:r w:rsidR="009E586C" w:rsidRPr="00F41914">
        <w:rPr>
          <w:sz w:val="28"/>
          <w:szCs w:val="28"/>
        </w:rPr>
        <w:tab/>
      </w:r>
      <w:r w:rsidRPr="00F41914">
        <w:rPr>
          <w:sz w:val="28"/>
          <w:szCs w:val="28"/>
        </w:rPr>
        <w:t xml:space="preserve">Порядок </w:t>
      </w:r>
      <w:r w:rsidR="00C15B78" w:rsidRPr="00F41914">
        <w:rPr>
          <w:sz w:val="28"/>
          <w:szCs w:val="28"/>
        </w:rPr>
        <w:t>принятия решений о признании безнадежной к взысканию</w:t>
      </w:r>
      <w:r w:rsidR="00BA3846" w:rsidRPr="00F41914">
        <w:rPr>
          <w:sz w:val="28"/>
          <w:szCs w:val="28"/>
        </w:rPr>
        <w:t xml:space="preserve"> задолженности по платежам в бюджет сельского поселения</w:t>
      </w:r>
      <w:r w:rsidR="009A3DF1" w:rsidRPr="00F41914">
        <w:rPr>
          <w:sz w:val="28"/>
          <w:szCs w:val="28"/>
        </w:rPr>
        <w:t xml:space="preserve"> </w:t>
      </w:r>
      <w:r w:rsidR="00BA3846" w:rsidRPr="00F41914">
        <w:rPr>
          <w:sz w:val="28"/>
          <w:szCs w:val="28"/>
        </w:rPr>
        <w:t>Тбилисского района и ее списании (восстановлении) (далее – Порядок)</w:t>
      </w:r>
      <w:r w:rsidR="009A3DF1" w:rsidRPr="00F41914">
        <w:rPr>
          <w:sz w:val="28"/>
          <w:szCs w:val="28"/>
        </w:rPr>
        <w:t xml:space="preserve"> устанавливает правила и условия принятия администрацией Тбилисского сельского поселения Тбилисского района как главным администратором (администратором) доходов бюджета Тбилисского сельского поселения Тбилисского района решений о признании безнадежной к взысканию задолженности по платежам в бюджет Тбилисского сельского поселения Тбилисского района (далее-бюджет сельского поселения) в пределах полномочий, определенных бюджетным законодательством Российской Федерации</w:t>
      </w:r>
      <w:r w:rsidRPr="00F41914">
        <w:rPr>
          <w:sz w:val="28"/>
          <w:szCs w:val="28"/>
        </w:rPr>
        <w:t>.</w:t>
      </w:r>
    </w:p>
    <w:p w14:paraId="55413275" w14:textId="77777777" w:rsidR="0001216D" w:rsidRPr="00F41914" w:rsidRDefault="0037739A" w:rsidP="0001216D">
      <w:pPr>
        <w:pStyle w:val="a7"/>
        <w:ind w:firstLine="680"/>
        <w:rPr>
          <w:sz w:val="28"/>
          <w:szCs w:val="28"/>
        </w:rPr>
      </w:pPr>
      <w:r w:rsidRPr="00F41914">
        <w:rPr>
          <w:sz w:val="28"/>
          <w:szCs w:val="28"/>
        </w:rPr>
        <w:t>2.</w:t>
      </w:r>
      <w:r w:rsidR="009E586C" w:rsidRPr="00F41914">
        <w:rPr>
          <w:sz w:val="28"/>
          <w:szCs w:val="28"/>
        </w:rPr>
        <w:tab/>
      </w:r>
      <w:r w:rsidR="0001216D" w:rsidRPr="00F41914">
        <w:rPr>
          <w:sz w:val="28"/>
          <w:szCs w:val="28"/>
        </w:rPr>
        <w:t>Платежи в бюджет</w:t>
      </w:r>
      <w:r w:rsidRPr="00F41914">
        <w:rPr>
          <w:sz w:val="28"/>
          <w:szCs w:val="28"/>
        </w:rPr>
        <w:t xml:space="preserve"> сельского поселения</w:t>
      </w:r>
      <w:r w:rsidR="0001216D" w:rsidRPr="00F41914">
        <w:rPr>
          <w:sz w:val="28"/>
          <w:szCs w:val="28"/>
        </w:rPr>
        <w:t>, не уплаченные в установленный срок (задолженность по платежам в бюджет), признаются безнадежными к взысканию в случае:</w:t>
      </w:r>
    </w:p>
    <w:p w14:paraId="4139835A" w14:textId="77777777" w:rsidR="00C034D0" w:rsidRDefault="0001216D" w:rsidP="00E16256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41914">
        <w:rPr>
          <w:sz w:val="28"/>
          <w:szCs w:val="28"/>
        </w:rPr>
        <w:t>1)</w:t>
      </w:r>
      <w:r w:rsidR="00F41914">
        <w:rPr>
          <w:sz w:val="28"/>
          <w:szCs w:val="28"/>
        </w:rPr>
        <w:tab/>
      </w:r>
    </w:p>
    <w:p w14:paraId="5670ED29" w14:textId="77777777" w:rsidR="00E16256" w:rsidRPr="00F41914" w:rsidRDefault="00E16256" w:rsidP="00E16256">
      <w:pPr>
        <w:pStyle w:val="a8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 w:rsidRPr="00F41914">
        <w:rPr>
          <w:sz w:val="28"/>
          <w:szCs w:val="28"/>
        </w:rPr>
        <w:t xml:space="preserve">смерти физического лица или объявления его умершим в </w:t>
      </w:r>
      <w:hyperlink r:id="rId6" w:history="1">
        <w:r w:rsidRPr="00F41914">
          <w:rPr>
            <w:rStyle w:val="a9"/>
            <w:color w:val="000000"/>
            <w:sz w:val="28"/>
            <w:szCs w:val="28"/>
            <w:u w:val="none"/>
          </w:rPr>
          <w:t>порядке</w:t>
        </w:r>
      </w:hyperlink>
      <w:r w:rsidRPr="00F41914">
        <w:rPr>
          <w:color w:val="000000"/>
          <w:sz w:val="28"/>
          <w:szCs w:val="28"/>
        </w:rPr>
        <w:t>, установленном гражданским процессуальным законодательством Российской Федерации (за исключением случая, если в отношении такого физического лица возбуждено дело о банкротстве):</w:t>
      </w:r>
    </w:p>
    <w:p w14:paraId="45471317" w14:textId="77777777" w:rsidR="00E16256" w:rsidRPr="00F41914" w:rsidRDefault="00E16256" w:rsidP="00E16256">
      <w:pPr>
        <w:pStyle w:val="a8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41914">
        <w:rPr>
          <w:color w:val="000000"/>
          <w:sz w:val="28"/>
          <w:szCs w:val="28"/>
        </w:rPr>
        <w:t xml:space="preserve">в части задолженности по налогам, не указанным в </w:t>
      </w:r>
      <w:hyperlink r:id="rId7" w:history="1">
        <w:r w:rsidRPr="00F41914">
          <w:rPr>
            <w:rStyle w:val="a9"/>
            <w:color w:val="000000"/>
            <w:sz w:val="28"/>
            <w:szCs w:val="28"/>
            <w:u w:val="none"/>
          </w:rPr>
          <w:t>пункте 3 статьи 14</w:t>
        </w:r>
      </w:hyperlink>
      <w:r w:rsidRPr="00F41914">
        <w:rPr>
          <w:color w:val="000000"/>
          <w:sz w:val="28"/>
          <w:szCs w:val="28"/>
        </w:rPr>
        <w:t xml:space="preserve"> и </w:t>
      </w:r>
      <w:hyperlink r:id="rId8" w:history="1">
        <w:r w:rsidRPr="00F41914">
          <w:rPr>
            <w:rStyle w:val="a9"/>
            <w:color w:val="000000"/>
            <w:sz w:val="28"/>
            <w:szCs w:val="28"/>
            <w:u w:val="none"/>
          </w:rPr>
          <w:t>пунктах 1</w:t>
        </w:r>
      </w:hyperlink>
      <w:r w:rsidRPr="00F41914">
        <w:rPr>
          <w:color w:val="000000"/>
          <w:sz w:val="28"/>
          <w:szCs w:val="28"/>
        </w:rPr>
        <w:t xml:space="preserve"> и </w:t>
      </w:r>
      <w:hyperlink r:id="rId9" w:history="1">
        <w:r w:rsidRPr="00F41914">
          <w:rPr>
            <w:rStyle w:val="a9"/>
            <w:color w:val="000000"/>
            <w:sz w:val="28"/>
            <w:szCs w:val="28"/>
            <w:u w:val="none"/>
          </w:rPr>
          <w:t>2 статьи 15</w:t>
        </w:r>
      </w:hyperlink>
      <w:r w:rsidRPr="00F41914">
        <w:rPr>
          <w:color w:val="000000"/>
          <w:sz w:val="28"/>
          <w:szCs w:val="28"/>
        </w:rPr>
        <w:t xml:space="preserve"> настоящего Кодекса, сборам, страховым взносам, </w:t>
      </w:r>
      <w:r w:rsidRPr="00F41914">
        <w:rPr>
          <w:sz w:val="28"/>
          <w:szCs w:val="28"/>
        </w:rPr>
        <w:t xml:space="preserve">пеням, штрафам, процентам; </w:t>
      </w:r>
    </w:p>
    <w:p w14:paraId="52B420FC" w14:textId="77777777" w:rsidR="00E16256" w:rsidRPr="00F41914" w:rsidRDefault="00E16256" w:rsidP="00E16256">
      <w:pPr>
        <w:pStyle w:val="a8"/>
        <w:spacing w:before="168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 w:rsidRPr="00F41914">
        <w:rPr>
          <w:sz w:val="28"/>
          <w:szCs w:val="28"/>
        </w:rPr>
        <w:t xml:space="preserve">в части </w:t>
      </w:r>
      <w:r w:rsidRPr="00F41914">
        <w:rPr>
          <w:color w:val="000000"/>
          <w:sz w:val="28"/>
          <w:szCs w:val="28"/>
        </w:rPr>
        <w:t xml:space="preserve">задолженности по налогам, указанным в </w:t>
      </w:r>
      <w:hyperlink r:id="rId10" w:history="1">
        <w:r w:rsidRPr="00F41914">
          <w:rPr>
            <w:rStyle w:val="a9"/>
            <w:color w:val="000000"/>
            <w:sz w:val="28"/>
            <w:szCs w:val="28"/>
            <w:u w:val="none"/>
          </w:rPr>
          <w:t>пункте 3 статьи 14</w:t>
        </w:r>
      </w:hyperlink>
      <w:r w:rsidRPr="00F41914">
        <w:rPr>
          <w:color w:val="000000"/>
          <w:sz w:val="28"/>
          <w:szCs w:val="28"/>
        </w:rPr>
        <w:t xml:space="preserve"> и </w:t>
      </w:r>
      <w:hyperlink r:id="rId11" w:history="1">
        <w:r w:rsidRPr="00F41914">
          <w:rPr>
            <w:rStyle w:val="a9"/>
            <w:color w:val="000000"/>
            <w:sz w:val="28"/>
            <w:szCs w:val="28"/>
            <w:u w:val="none"/>
          </w:rPr>
          <w:t>пунктах 1</w:t>
        </w:r>
      </w:hyperlink>
      <w:r w:rsidRPr="00F41914">
        <w:rPr>
          <w:color w:val="000000"/>
          <w:sz w:val="28"/>
          <w:szCs w:val="28"/>
        </w:rPr>
        <w:t xml:space="preserve"> и </w:t>
      </w:r>
      <w:hyperlink r:id="rId12" w:history="1">
        <w:r w:rsidRPr="00F41914">
          <w:rPr>
            <w:rStyle w:val="a9"/>
            <w:color w:val="000000"/>
            <w:sz w:val="28"/>
            <w:szCs w:val="28"/>
            <w:u w:val="none"/>
          </w:rPr>
          <w:t>2 статьи 15</w:t>
        </w:r>
      </w:hyperlink>
      <w:r w:rsidRPr="00F41914">
        <w:rPr>
          <w:color w:val="000000"/>
          <w:sz w:val="28"/>
          <w:szCs w:val="28"/>
        </w:rPr>
        <w:t xml:space="preserve"> настоящего Кодекса, в размере, превышающем стоимость его наследственного имущества, в том числе в случае перехода наследства в собственность Российской Федерации; </w:t>
      </w:r>
    </w:p>
    <w:p w14:paraId="63625643" w14:textId="77777777" w:rsidR="0001216D" w:rsidRPr="00F41914" w:rsidRDefault="00E16256" w:rsidP="004C47F3">
      <w:pPr>
        <w:pStyle w:val="a8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41914">
        <w:rPr>
          <w:color w:val="000000"/>
          <w:sz w:val="28"/>
          <w:szCs w:val="28"/>
        </w:rPr>
        <w:t xml:space="preserve">в части задолженности по налогам, указанным в </w:t>
      </w:r>
      <w:hyperlink r:id="rId13" w:history="1">
        <w:r w:rsidRPr="00F41914">
          <w:rPr>
            <w:rStyle w:val="a9"/>
            <w:color w:val="000000"/>
            <w:sz w:val="28"/>
            <w:szCs w:val="28"/>
            <w:u w:val="none"/>
          </w:rPr>
          <w:t>пункте 3 статьи 14</w:t>
        </w:r>
      </w:hyperlink>
      <w:r w:rsidRPr="00F41914">
        <w:rPr>
          <w:color w:val="000000"/>
          <w:sz w:val="28"/>
          <w:szCs w:val="28"/>
        </w:rPr>
        <w:t xml:space="preserve"> и </w:t>
      </w:r>
      <w:hyperlink r:id="rId14" w:history="1">
        <w:r w:rsidRPr="00F41914">
          <w:rPr>
            <w:rStyle w:val="a9"/>
            <w:color w:val="000000"/>
            <w:sz w:val="28"/>
            <w:szCs w:val="28"/>
            <w:u w:val="none"/>
          </w:rPr>
          <w:t>пунктах 1</w:t>
        </w:r>
      </w:hyperlink>
      <w:r w:rsidRPr="00F41914">
        <w:rPr>
          <w:color w:val="000000"/>
          <w:sz w:val="28"/>
          <w:szCs w:val="28"/>
        </w:rPr>
        <w:t xml:space="preserve"> и </w:t>
      </w:r>
      <w:hyperlink r:id="rId15" w:history="1">
        <w:r w:rsidRPr="00F41914">
          <w:rPr>
            <w:rStyle w:val="a9"/>
            <w:color w:val="000000"/>
            <w:sz w:val="28"/>
            <w:szCs w:val="28"/>
            <w:u w:val="none"/>
          </w:rPr>
          <w:t>2 статьи 15</w:t>
        </w:r>
      </w:hyperlink>
      <w:r w:rsidRPr="00F41914">
        <w:rPr>
          <w:color w:val="000000"/>
          <w:sz w:val="28"/>
          <w:szCs w:val="28"/>
        </w:rPr>
        <w:t xml:space="preserve"> настоящего Кодекса, в размере, не превышающем стоимость его наследственного имущества, по истечении трех лет с даты смерти </w:t>
      </w:r>
      <w:r w:rsidRPr="00F41914">
        <w:rPr>
          <w:color w:val="000000"/>
          <w:sz w:val="28"/>
          <w:szCs w:val="28"/>
        </w:rPr>
        <w:lastRenderedPageBreak/>
        <w:t>такого физического лица и при отсутствии у налогового органа информации о факте наследования</w:t>
      </w:r>
      <w:r w:rsidRPr="00F41914">
        <w:rPr>
          <w:sz w:val="28"/>
          <w:szCs w:val="28"/>
        </w:rPr>
        <w:t xml:space="preserve"> такого имущества; </w:t>
      </w:r>
    </w:p>
    <w:p w14:paraId="4E9425B3" w14:textId="77777777" w:rsidR="0001216D" w:rsidRPr="00F41914" w:rsidRDefault="0001216D" w:rsidP="0001216D">
      <w:pPr>
        <w:pStyle w:val="a7"/>
        <w:rPr>
          <w:sz w:val="28"/>
          <w:szCs w:val="28"/>
        </w:rPr>
      </w:pPr>
      <w:r w:rsidRPr="00F41914">
        <w:rPr>
          <w:sz w:val="28"/>
          <w:szCs w:val="28"/>
        </w:rPr>
        <w:t>2)</w:t>
      </w:r>
      <w:r w:rsidR="00F41914">
        <w:rPr>
          <w:sz w:val="28"/>
          <w:szCs w:val="28"/>
        </w:rPr>
        <w:tab/>
      </w:r>
      <w:r w:rsidRPr="00F41914">
        <w:rPr>
          <w:sz w:val="28"/>
          <w:szCs w:val="28"/>
        </w:rPr>
        <w:t>завершения процедуры банкротства гражданина, индивидуального предпринимателя в соответствии с </w:t>
      </w:r>
      <w:hyperlink r:id="rId16" w:history="1">
        <w:r w:rsidRPr="00F41914">
          <w:rPr>
            <w:sz w:val="28"/>
            <w:szCs w:val="28"/>
          </w:rPr>
          <w:t>Федеральным законом</w:t>
        </w:r>
      </w:hyperlink>
      <w:r w:rsidRPr="00F41914">
        <w:rPr>
          <w:sz w:val="28"/>
          <w:szCs w:val="28"/>
        </w:rPr>
        <w:t> от 26 октября 2002 г. N 127-ФЗ "О несостоятельности (банкротстве)" - в части задолженности по платежам в бюджет, от исполнения обязанности, по уплате которой он освобожден в соответствии с указанным Федеральным законом;</w:t>
      </w:r>
    </w:p>
    <w:p w14:paraId="24772A4E" w14:textId="77777777" w:rsidR="0001216D" w:rsidRPr="00F41914" w:rsidRDefault="0001216D" w:rsidP="0001216D">
      <w:pPr>
        <w:pStyle w:val="a7"/>
        <w:rPr>
          <w:sz w:val="28"/>
          <w:szCs w:val="28"/>
        </w:rPr>
      </w:pPr>
      <w:r w:rsidRPr="00F41914">
        <w:rPr>
          <w:sz w:val="28"/>
          <w:szCs w:val="28"/>
        </w:rPr>
        <w:t>3)</w:t>
      </w:r>
      <w:r w:rsidR="00F41914">
        <w:rPr>
          <w:sz w:val="28"/>
          <w:szCs w:val="28"/>
        </w:rPr>
        <w:tab/>
      </w:r>
      <w:r w:rsidRPr="00F41914">
        <w:rPr>
          <w:sz w:val="28"/>
          <w:szCs w:val="28"/>
        </w:rPr>
        <w:t>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0A9EC9DB" w14:textId="77777777" w:rsidR="0001216D" w:rsidRPr="00F41914" w:rsidRDefault="0001216D" w:rsidP="0001216D">
      <w:pPr>
        <w:pStyle w:val="a7"/>
        <w:rPr>
          <w:sz w:val="28"/>
          <w:szCs w:val="28"/>
        </w:rPr>
      </w:pPr>
      <w:r w:rsidRPr="00F41914">
        <w:rPr>
          <w:sz w:val="28"/>
          <w:szCs w:val="28"/>
        </w:rPr>
        <w:t>4)</w:t>
      </w:r>
      <w:r w:rsidR="00F41914">
        <w:rPr>
          <w:sz w:val="28"/>
          <w:szCs w:val="28"/>
        </w:rPr>
        <w:tab/>
      </w:r>
      <w:r w:rsidRPr="00F41914">
        <w:rPr>
          <w:sz w:val="28"/>
          <w:szCs w:val="28"/>
        </w:rPr>
        <w:t>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08B29008" w14:textId="77777777" w:rsidR="0001216D" w:rsidRPr="00F41914" w:rsidRDefault="0001216D" w:rsidP="0001216D">
      <w:pPr>
        <w:pStyle w:val="a7"/>
        <w:rPr>
          <w:sz w:val="28"/>
          <w:szCs w:val="28"/>
        </w:rPr>
      </w:pPr>
      <w:r w:rsidRPr="00F41914">
        <w:rPr>
          <w:sz w:val="28"/>
          <w:szCs w:val="28"/>
        </w:rPr>
        <w:t>5)</w:t>
      </w:r>
      <w:r w:rsidR="00F41914">
        <w:rPr>
          <w:sz w:val="28"/>
          <w:szCs w:val="28"/>
        </w:rPr>
        <w:tab/>
      </w:r>
      <w:r w:rsidRPr="00F41914">
        <w:rPr>
          <w:sz w:val="28"/>
          <w:szCs w:val="28"/>
        </w:rPr>
        <w:t xml:space="preserve"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 пунктом 3 или 4 </w:t>
      </w:r>
      <w:hyperlink r:id="rId17" w:history="1">
        <w:r w:rsidRPr="00F41914">
          <w:rPr>
            <w:sz w:val="28"/>
            <w:szCs w:val="28"/>
          </w:rPr>
          <w:t>части 1 статьи 46</w:t>
        </w:r>
      </w:hyperlink>
      <w:r w:rsidRPr="00F41914">
        <w:rPr>
          <w:sz w:val="28"/>
          <w:szCs w:val="28"/>
        </w:rPr>
        <w:t> Федерального закона от 2 октября 2007 г. N 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 законодательством 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14:paraId="454C4298" w14:textId="77777777" w:rsidR="0001216D" w:rsidRPr="00F41914" w:rsidRDefault="0001216D" w:rsidP="0001216D">
      <w:pPr>
        <w:pStyle w:val="a7"/>
        <w:rPr>
          <w:sz w:val="28"/>
          <w:szCs w:val="28"/>
        </w:rPr>
      </w:pPr>
      <w:r w:rsidRPr="00F41914">
        <w:rPr>
          <w:sz w:val="28"/>
          <w:szCs w:val="28"/>
        </w:rPr>
        <w:t>5.1</w:t>
      </w:r>
      <w:r w:rsidR="006E2164" w:rsidRPr="00F41914">
        <w:rPr>
          <w:sz w:val="28"/>
          <w:szCs w:val="28"/>
        </w:rPr>
        <w:t>.</w:t>
      </w:r>
      <w:r w:rsidR="009E586C" w:rsidRPr="00F41914">
        <w:rPr>
          <w:sz w:val="28"/>
          <w:szCs w:val="28"/>
        </w:rPr>
        <w:tab/>
      </w:r>
      <w:r w:rsidRPr="00F41914">
        <w:rPr>
          <w:sz w:val="28"/>
          <w:szCs w:val="28"/>
        </w:rPr>
        <w:t>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19A3AA32" w14:textId="77777777" w:rsidR="004C47F3" w:rsidRPr="00F41914" w:rsidRDefault="0001216D" w:rsidP="004C47F3">
      <w:pPr>
        <w:pStyle w:val="a7"/>
        <w:rPr>
          <w:sz w:val="28"/>
          <w:szCs w:val="28"/>
        </w:rPr>
      </w:pPr>
      <w:r w:rsidRPr="00F41914">
        <w:rPr>
          <w:sz w:val="28"/>
          <w:szCs w:val="28"/>
        </w:rPr>
        <w:t>6)</w:t>
      </w:r>
      <w:r w:rsidR="002D0245" w:rsidRPr="00F41914">
        <w:rPr>
          <w:sz w:val="28"/>
          <w:szCs w:val="28"/>
        </w:rPr>
        <w:tab/>
      </w:r>
      <w:r w:rsidRPr="00F41914">
        <w:rPr>
          <w:sz w:val="28"/>
          <w:szCs w:val="28"/>
        </w:rPr>
        <w:t xml:space="preserve">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пунктом 3 или 4 </w:t>
      </w:r>
      <w:hyperlink r:id="rId18" w:history="1">
        <w:r w:rsidRPr="00F41914">
          <w:rPr>
            <w:sz w:val="28"/>
            <w:szCs w:val="28"/>
          </w:rPr>
          <w:t>части 1 статьи 46</w:t>
        </w:r>
      </w:hyperlink>
      <w:r w:rsidRPr="00F41914">
        <w:rPr>
          <w:sz w:val="28"/>
          <w:szCs w:val="28"/>
        </w:rPr>
        <w:t> Федерального закона от 2 октября 2007 года N 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 </w:t>
      </w:r>
      <w:hyperlink r:id="rId19" w:history="1">
        <w:r w:rsidRPr="00F41914">
          <w:rPr>
            <w:sz w:val="28"/>
            <w:szCs w:val="28"/>
          </w:rPr>
          <w:t>Федеральным законом</w:t>
        </w:r>
      </w:hyperlink>
      <w:r w:rsidRPr="00F41914">
        <w:rPr>
          <w:sz w:val="28"/>
          <w:szCs w:val="28"/>
        </w:rPr>
        <w:t xml:space="preserve"> от 8 августа 2001 г. N 129-ФЗ "О государственной регистрации юридических лиц и индивидуальных предпринимателей" недействительным задолженность по платежам в бюджет, </w:t>
      </w:r>
      <w:r w:rsidRPr="00F41914">
        <w:rPr>
          <w:sz w:val="28"/>
          <w:szCs w:val="28"/>
        </w:rPr>
        <w:lastRenderedPageBreak/>
        <w:t>ранее признанная безнадежной к взысканию в соответствии с настоящим подпунктом, подлежит восстановлению в бюджетном (бухгалтерском) учете."</w:t>
      </w:r>
    </w:p>
    <w:p w14:paraId="36C50600" w14:textId="77777777" w:rsidR="004C47F3" w:rsidRPr="00F41914" w:rsidRDefault="004C47F3" w:rsidP="004C47F3">
      <w:pPr>
        <w:pStyle w:val="a7"/>
        <w:rPr>
          <w:sz w:val="28"/>
          <w:szCs w:val="28"/>
        </w:rPr>
      </w:pPr>
      <w:r w:rsidRPr="00F41914">
        <w:rPr>
          <w:sz w:val="28"/>
          <w:szCs w:val="28"/>
        </w:rPr>
        <w:t>7)</w:t>
      </w:r>
      <w:r w:rsidR="002D0245" w:rsidRPr="00F41914">
        <w:rPr>
          <w:sz w:val="28"/>
          <w:szCs w:val="28"/>
        </w:rPr>
        <w:tab/>
      </w:r>
      <w:r w:rsidRPr="00F41914">
        <w:rPr>
          <w:sz w:val="28"/>
          <w:szCs w:val="28"/>
        </w:rPr>
        <w:t>в иных случаях, предусмотренных законодательством Российской Федерации о налогах и сборах.</w:t>
      </w:r>
    </w:p>
    <w:p w14:paraId="3F83EC91" w14:textId="77777777" w:rsidR="004C47F3" w:rsidRPr="00F41914" w:rsidRDefault="00AA253E" w:rsidP="004C47F3">
      <w:pPr>
        <w:pStyle w:val="a7"/>
        <w:rPr>
          <w:sz w:val="28"/>
          <w:szCs w:val="28"/>
        </w:rPr>
      </w:pPr>
      <w:r w:rsidRPr="00F41914">
        <w:rPr>
          <w:sz w:val="28"/>
          <w:szCs w:val="28"/>
        </w:rPr>
        <w:t>7</w:t>
      </w:r>
      <w:r w:rsidR="004C47F3" w:rsidRPr="00F41914">
        <w:rPr>
          <w:sz w:val="28"/>
          <w:szCs w:val="28"/>
        </w:rPr>
        <w:t>.1.</w:t>
      </w:r>
      <w:r w:rsidR="009E586C" w:rsidRPr="00F41914">
        <w:rPr>
          <w:sz w:val="28"/>
          <w:szCs w:val="28"/>
        </w:rPr>
        <w:tab/>
      </w:r>
      <w:r w:rsidR="004C47F3" w:rsidRPr="00F41914">
        <w:rPr>
          <w:sz w:val="28"/>
          <w:szCs w:val="28"/>
        </w:rPr>
        <w:t>В случае постановки иностранного лица на учет в соответствии с пунктом 4.6 статьи 83 настоящего Кодекса после снятия его с учета в налоговом органе в соответствии с пунктом 5.5 статьи 84 настоящего Кодекса сумма задолженности, признанная безнадежной к взысканию на основании подпункта 4.2 пункта 1 настоящей статьи, восстанавливается и подлежит уплате в срок, предусмотренный пунктом 11 статьи 174.2 или пунктом 7 статьи 174.3 настоящего Кодекса.</w:t>
      </w:r>
    </w:p>
    <w:p w14:paraId="431743DA" w14:textId="77777777" w:rsidR="004C47F3" w:rsidRPr="00F41914" w:rsidRDefault="00AA253E" w:rsidP="004C47F3">
      <w:pPr>
        <w:pStyle w:val="a7"/>
        <w:rPr>
          <w:sz w:val="28"/>
          <w:szCs w:val="28"/>
        </w:rPr>
      </w:pPr>
      <w:r w:rsidRPr="00F41914">
        <w:rPr>
          <w:sz w:val="28"/>
          <w:szCs w:val="28"/>
        </w:rPr>
        <w:t>7</w:t>
      </w:r>
      <w:r w:rsidR="004C47F3" w:rsidRPr="00F41914">
        <w:rPr>
          <w:sz w:val="28"/>
          <w:szCs w:val="28"/>
        </w:rPr>
        <w:t>.2.</w:t>
      </w:r>
      <w:r w:rsidR="009E586C" w:rsidRPr="00F41914">
        <w:rPr>
          <w:sz w:val="28"/>
          <w:szCs w:val="28"/>
        </w:rPr>
        <w:tab/>
      </w:r>
      <w:r w:rsidR="004C47F3" w:rsidRPr="00F41914">
        <w:rPr>
          <w:sz w:val="28"/>
          <w:szCs w:val="28"/>
        </w:rPr>
        <w:t>В случае, если после признания задолженности безнадежной к взысканию в соответствии с подпунктом 4.3 пункта 1 настоящей статьи у налогоплательщика возникает положительное сальдо единого налогового счета, указанная задолженность подлежит восстановлению в размере, не превышающем сумму положительного сальдо единого налогового счета на дату такого восстановления.</w:t>
      </w:r>
    </w:p>
    <w:p w14:paraId="6E92DF7B" w14:textId="77777777" w:rsidR="004C47F3" w:rsidRPr="00F41914" w:rsidRDefault="00AA253E" w:rsidP="004C47F3">
      <w:pPr>
        <w:pStyle w:val="a7"/>
        <w:rPr>
          <w:sz w:val="28"/>
          <w:szCs w:val="28"/>
        </w:rPr>
      </w:pPr>
      <w:r w:rsidRPr="00F41914">
        <w:rPr>
          <w:sz w:val="28"/>
          <w:szCs w:val="28"/>
        </w:rPr>
        <w:t>7</w:t>
      </w:r>
      <w:r w:rsidR="004C47F3" w:rsidRPr="00F41914">
        <w:rPr>
          <w:sz w:val="28"/>
          <w:szCs w:val="28"/>
        </w:rPr>
        <w:t>.3.</w:t>
      </w:r>
      <w:r w:rsidR="009E586C" w:rsidRPr="00F41914">
        <w:rPr>
          <w:sz w:val="28"/>
          <w:szCs w:val="28"/>
        </w:rPr>
        <w:tab/>
      </w:r>
      <w:r w:rsidR="004C47F3" w:rsidRPr="00F41914">
        <w:rPr>
          <w:sz w:val="28"/>
          <w:szCs w:val="28"/>
        </w:rPr>
        <w:t xml:space="preserve">В случае отмены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</w:t>
      </w:r>
      <w:r w:rsidR="004C47F3" w:rsidRPr="00F41914">
        <w:rPr>
          <w:sz w:val="28"/>
          <w:szCs w:val="28"/>
          <w:lang w:val="en-US"/>
        </w:rPr>
        <w:t>N</w:t>
      </w:r>
      <w:r w:rsidR="004C47F3" w:rsidRPr="00F41914">
        <w:rPr>
          <w:sz w:val="28"/>
          <w:szCs w:val="28"/>
        </w:rPr>
        <w:t xml:space="preserve"> 129-ФЗ "О государственной регистрации юридических лиц и индивидуальных предпринимателей" или признания его недействительным задолженность, ранее признанная безнадежной к взысканию в соответствии с подпунктом 1 пункта 1 настоящей статьи, подлежит восстановлению.</w:t>
      </w:r>
    </w:p>
    <w:p w14:paraId="139450FF" w14:textId="77777777" w:rsidR="004C47F3" w:rsidRPr="00F41914" w:rsidRDefault="00AA253E" w:rsidP="004C47F3">
      <w:pPr>
        <w:pStyle w:val="a7"/>
        <w:rPr>
          <w:sz w:val="28"/>
          <w:szCs w:val="28"/>
        </w:rPr>
      </w:pPr>
      <w:r w:rsidRPr="00F41914">
        <w:rPr>
          <w:sz w:val="28"/>
          <w:szCs w:val="28"/>
        </w:rPr>
        <w:t>7</w:t>
      </w:r>
      <w:r w:rsidR="004C47F3" w:rsidRPr="00F41914">
        <w:rPr>
          <w:sz w:val="28"/>
          <w:szCs w:val="28"/>
        </w:rPr>
        <w:t>.4.</w:t>
      </w:r>
      <w:r w:rsidR="009E586C" w:rsidRPr="00F41914">
        <w:rPr>
          <w:sz w:val="28"/>
          <w:szCs w:val="28"/>
        </w:rPr>
        <w:tab/>
      </w:r>
      <w:r w:rsidR="004C47F3" w:rsidRPr="00F41914">
        <w:rPr>
          <w:sz w:val="28"/>
          <w:szCs w:val="28"/>
        </w:rPr>
        <w:t>В случае, если после признания задолженности безнадежной к взысканию в соответствии с подпунктом 3 пункта 1 настоящей статьи в налоговый орган поступила информация о факте наследования имущества, указанная задолженность подлежит восстановлению в течение шести месяцев с даты поступления такой информации в части задолженности по налогам, указанным в пункте 3 статьи 14 и пунктах 1 и 2 статьи 15 настоящего Кодекса, в размере, не превышающем стоимость не являющегося выморочным наследственного имущества на дату смерти физического лица или объявления его умершим в порядке, установленном гражданским процессуальным законодательством Российской Федерации.</w:t>
      </w:r>
    </w:p>
    <w:p w14:paraId="3BF3FBE9" w14:textId="77777777" w:rsidR="004C47F3" w:rsidRPr="00F41914" w:rsidRDefault="00AA253E" w:rsidP="004C47F3">
      <w:pPr>
        <w:pStyle w:val="a7"/>
        <w:rPr>
          <w:sz w:val="28"/>
          <w:szCs w:val="28"/>
        </w:rPr>
      </w:pPr>
      <w:r w:rsidRPr="00F41914">
        <w:rPr>
          <w:sz w:val="28"/>
          <w:szCs w:val="28"/>
        </w:rPr>
        <w:t>7</w:t>
      </w:r>
      <w:r w:rsidR="004C47F3" w:rsidRPr="00F41914">
        <w:rPr>
          <w:sz w:val="28"/>
          <w:szCs w:val="28"/>
        </w:rPr>
        <w:t>.5.</w:t>
      </w:r>
      <w:r w:rsidR="009E586C" w:rsidRPr="00F41914">
        <w:rPr>
          <w:sz w:val="28"/>
          <w:szCs w:val="28"/>
        </w:rPr>
        <w:tab/>
      </w:r>
      <w:r w:rsidR="004C47F3" w:rsidRPr="00F41914">
        <w:rPr>
          <w:sz w:val="28"/>
          <w:szCs w:val="28"/>
        </w:rPr>
        <w:t>В случае, если после признания задолженности физического лица безнадежной к взысканию в соответствии с подпунктом 3 пункта 1 настоящей статьи в налоговый орган поступила информация о факте возбуждения в отношении такого физического лица производства по делу о банкротстве, указанная задолженность подлежит восстановлению в течение шести месяцев с даты поступления такой информации в размере, существовавшем на дату смерти физического лица или объявления его умершим в порядке, установленном гражданским процессуальным законодательством Российской Федерации.</w:t>
      </w:r>
    </w:p>
    <w:p w14:paraId="1A13F91B" w14:textId="77777777" w:rsidR="00274225" w:rsidRPr="00F41914" w:rsidRDefault="00274225" w:rsidP="004C47F3">
      <w:pPr>
        <w:pStyle w:val="a7"/>
        <w:rPr>
          <w:sz w:val="28"/>
          <w:szCs w:val="28"/>
        </w:rPr>
      </w:pPr>
      <w:r w:rsidRPr="00F41914">
        <w:rPr>
          <w:sz w:val="28"/>
          <w:szCs w:val="28"/>
        </w:rPr>
        <w:t>7.6.</w:t>
      </w:r>
      <w:r w:rsidRPr="00F41914">
        <w:rPr>
          <w:sz w:val="28"/>
          <w:szCs w:val="28"/>
        </w:rPr>
        <w:tab/>
      </w:r>
      <w:r w:rsidR="0086612A" w:rsidRPr="00F41914">
        <w:rPr>
          <w:sz w:val="28"/>
          <w:szCs w:val="28"/>
        </w:rPr>
        <w:t xml:space="preserve">Установить в качестве дополнительного основания признания безнадежными к взысканию недоимки, задолженности по пеням и штрафам по местным налогам, в том числе отмененным местным налогам и сборам наличие недоимки, задолженности по пеням и штрафам по местным налогам у </w:t>
      </w:r>
      <w:r w:rsidR="0086612A" w:rsidRPr="00F41914">
        <w:rPr>
          <w:sz w:val="28"/>
          <w:szCs w:val="28"/>
        </w:rPr>
        <w:lastRenderedPageBreak/>
        <w:t>физического лица, погибшего (умершего) в период участия в специальной военной операции на территори</w:t>
      </w:r>
      <w:r w:rsidR="002871BB" w:rsidRPr="00F41914">
        <w:rPr>
          <w:sz w:val="28"/>
          <w:szCs w:val="28"/>
        </w:rPr>
        <w:t>ях</w:t>
      </w:r>
      <w:r w:rsidR="0086612A" w:rsidRPr="00F41914">
        <w:rPr>
          <w:sz w:val="28"/>
          <w:szCs w:val="28"/>
        </w:rPr>
        <w:t xml:space="preserve"> Украины, Донецкой Народной Республики, Луганской Народной Республики, Запорожской  и Херсонской областях,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</w:t>
      </w:r>
      <w:r w:rsidR="00346B9A" w:rsidRPr="00F41914">
        <w:rPr>
          <w:sz w:val="28"/>
          <w:szCs w:val="28"/>
        </w:rPr>
        <w:t xml:space="preserve"> </w:t>
      </w:r>
      <w:bookmarkStart w:id="2" w:name="_Hlk226538862"/>
      <w:r w:rsidR="00346B9A" w:rsidRPr="00F41914">
        <w:rPr>
          <w:sz w:val="28"/>
          <w:szCs w:val="28"/>
        </w:rPr>
        <w:t xml:space="preserve">Российской Федерации  </w:t>
      </w:r>
      <w:bookmarkEnd w:id="2"/>
      <w:r w:rsidR="00346B9A" w:rsidRPr="00F41914">
        <w:rPr>
          <w:sz w:val="28"/>
          <w:szCs w:val="28"/>
        </w:rPr>
        <w:t>и приграничных территориях 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 и Херсонской областях, из числа лиц:</w:t>
      </w:r>
    </w:p>
    <w:p w14:paraId="0B484406" w14:textId="77777777" w:rsidR="00346B9A" w:rsidRPr="00F41914" w:rsidRDefault="00346B9A" w:rsidP="004C47F3">
      <w:pPr>
        <w:pStyle w:val="a7"/>
        <w:rPr>
          <w:sz w:val="28"/>
          <w:szCs w:val="28"/>
        </w:rPr>
      </w:pPr>
      <w:r w:rsidRPr="00F41914">
        <w:rPr>
          <w:sz w:val="28"/>
          <w:szCs w:val="28"/>
        </w:rPr>
        <w:t>-</w:t>
      </w:r>
      <w:r w:rsidRPr="00F41914">
        <w:rPr>
          <w:sz w:val="28"/>
          <w:szCs w:val="28"/>
        </w:rPr>
        <w:tab/>
        <w:t>лиц, призванных на военную службу по мобилизации в Вооруженные Силы Российской Федерации, или лиц, направленных для прохождения службы в войсках национальной гвардии Российской Федерации   на должностях, по которым предусмотрено присвоение специальных званий полиции, по мобилизации;</w:t>
      </w:r>
    </w:p>
    <w:p w14:paraId="6E664B08" w14:textId="77777777" w:rsidR="00346B9A" w:rsidRPr="00F41914" w:rsidRDefault="00346B9A" w:rsidP="004C47F3">
      <w:pPr>
        <w:pStyle w:val="a7"/>
        <w:rPr>
          <w:sz w:val="28"/>
          <w:szCs w:val="28"/>
        </w:rPr>
      </w:pPr>
      <w:r w:rsidRPr="00F41914">
        <w:rPr>
          <w:sz w:val="28"/>
          <w:szCs w:val="28"/>
        </w:rPr>
        <w:t>-</w:t>
      </w:r>
      <w:r w:rsidRPr="00F41914">
        <w:rPr>
          <w:sz w:val="28"/>
          <w:szCs w:val="28"/>
        </w:rPr>
        <w:tab/>
        <w:t xml:space="preserve">лиц, проходящих (проходивших) военную службу в Вооруженные Силы Российской Федерации по контракту, или лиц, проходящих (проходивших) военную службу </w:t>
      </w:r>
      <w:r w:rsidR="00CD0492" w:rsidRPr="00F41914">
        <w:rPr>
          <w:sz w:val="28"/>
          <w:szCs w:val="28"/>
        </w:rPr>
        <w:t xml:space="preserve">в войсках национальной гвардии </w:t>
      </w:r>
      <w:bookmarkStart w:id="3" w:name="_Hlk226539400"/>
      <w:r w:rsidR="00CD0492" w:rsidRPr="00F41914">
        <w:rPr>
          <w:sz w:val="28"/>
          <w:szCs w:val="28"/>
        </w:rPr>
        <w:t>Российской Федерации</w:t>
      </w:r>
      <w:bookmarkEnd w:id="3"/>
      <w:r w:rsidR="00CD0492" w:rsidRPr="00F41914">
        <w:rPr>
          <w:sz w:val="28"/>
          <w:szCs w:val="28"/>
        </w:rPr>
        <w:t>, в воинских формированиях и органах, указанных в пункте 6 статьи 1 Федерального закона от 31 мая 1996 года №61-ФЗ «Об обороне»;</w:t>
      </w:r>
    </w:p>
    <w:p w14:paraId="65595C3A" w14:textId="77777777" w:rsidR="00CD0492" w:rsidRPr="00F41914" w:rsidRDefault="00CD0492" w:rsidP="004C47F3">
      <w:pPr>
        <w:pStyle w:val="a7"/>
        <w:rPr>
          <w:sz w:val="28"/>
          <w:szCs w:val="28"/>
        </w:rPr>
      </w:pPr>
      <w:r w:rsidRPr="00F41914">
        <w:rPr>
          <w:sz w:val="28"/>
          <w:szCs w:val="28"/>
        </w:rPr>
        <w:t>-</w:t>
      </w:r>
      <w:r w:rsidRPr="00F41914">
        <w:rPr>
          <w:sz w:val="28"/>
          <w:szCs w:val="28"/>
        </w:rPr>
        <w:tab/>
      </w:r>
      <w:r w:rsidR="00340611" w:rsidRPr="00F41914">
        <w:rPr>
          <w:sz w:val="28"/>
          <w:szCs w:val="28"/>
        </w:rPr>
        <w:t xml:space="preserve">лиц, заключивших контракт о добровольном содействии в выполнении задач, возложенных на Вооруженные Силы Российской Федерации или войска </w:t>
      </w:r>
      <w:bookmarkStart w:id="4" w:name="_Hlk226539716"/>
      <w:r w:rsidR="00340611" w:rsidRPr="00F41914">
        <w:rPr>
          <w:sz w:val="28"/>
          <w:szCs w:val="28"/>
        </w:rPr>
        <w:t>национальной гвардии Российской Федерации</w:t>
      </w:r>
      <w:bookmarkEnd w:id="4"/>
      <w:r w:rsidR="00340611" w:rsidRPr="00F41914">
        <w:rPr>
          <w:sz w:val="28"/>
          <w:szCs w:val="28"/>
        </w:rPr>
        <w:t>, или лиц, заключивших контракт с организацией, содействующей выполнению задач, возложенных на Вооруженные Силы Российской Федерации;</w:t>
      </w:r>
    </w:p>
    <w:p w14:paraId="303413AF" w14:textId="77777777" w:rsidR="00340611" w:rsidRPr="00F41914" w:rsidRDefault="00340611" w:rsidP="004C47F3">
      <w:pPr>
        <w:pStyle w:val="a7"/>
        <w:rPr>
          <w:sz w:val="28"/>
          <w:szCs w:val="28"/>
        </w:rPr>
      </w:pPr>
      <w:r w:rsidRPr="00F41914">
        <w:rPr>
          <w:sz w:val="28"/>
          <w:szCs w:val="28"/>
        </w:rPr>
        <w:t>-</w:t>
      </w:r>
      <w:r w:rsidRPr="00F41914">
        <w:rPr>
          <w:sz w:val="28"/>
          <w:szCs w:val="28"/>
        </w:rPr>
        <w:tab/>
        <w:t>государственных гражданских служащих федеральных органов исполнительной власти и лиц, замещающих должностей, не отнесенных к должностям государственной гражданской службы федеральных органов исполнительной власти, сотрудников органов внутренних дел, войск национальной гвардии Российской Федерации,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федеральной службы безопасности, федеральной службы охраны, органов прокуратуры Российской Федерации, Следственного комитета Российской Федерации, которые направлялись указанными органами при выполнении ими служебных обязанностей.</w:t>
      </w:r>
    </w:p>
    <w:p w14:paraId="58E3E8A7" w14:textId="77777777" w:rsidR="00340611" w:rsidRPr="00F41914" w:rsidRDefault="00340611" w:rsidP="004C47F3">
      <w:pPr>
        <w:pStyle w:val="a7"/>
        <w:rPr>
          <w:sz w:val="28"/>
          <w:szCs w:val="28"/>
        </w:rPr>
      </w:pPr>
      <w:r w:rsidRPr="00F41914">
        <w:rPr>
          <w:sz w:val="28"/>
          <w:szCs w:val="28"/>
        </w:rPr>
        <w:t xml:space="preserve">К числу погибших </w:t>
      </w:r>
      <w:r w:rsidR="00D349BD" w:rsidRPr="00F41914">
        <w:rPr>
          <w:sz w:val="28"/>
          <w:szCs w:val="28"/>
        </w:rPr>
        <w:t>относятся также лица, умершие до истечения одного года со дня их увольнения с военной службы (увольнения, прекращения трудового договора или иных правоотношений), вследствие увечья, ранения, травмы, контузии) или заболевания, полученных ими в период проведения специальной военной операции).</w:t>
      </w:r>
    </w:p>
    <w:p w14:paraId="3A6144D5" w14:textId="77777777" w:rsidR="00346B9A" w:rsidRPr="00F41914" w:rsidRDefault="00D349BD" w:rsidP="004C47F3">
      <w:pPr>
        <w:pStyle w:val="a7"/>
        <w:rPr>
          <w:sz w:val="28"/>
          <w:szCs w:val="28"/>
        </w:rPr>
      </w:pPr>
      <w:r w:rsidRPr="00F41914">
        <w:rPr>
          <w:sz w:val="28"/>
          <w:szCs w:val="28"/>
        </w:rPr>
        <w:t>7.6.1.</w:t>
      </w:r>
      <w:r w:rsidR="002D0245" w:rsidRPr="00F41914">
        <w:rPr>
          <w:sz w:val="28"/>
          <w:szCs w:val="28"/>
        </w:rPr>
        <w:tab/>
      </w:r>
      <w:r w:rsidRPr="00F41914">
        <w:rPr>
          <w:sz w:val="28"/>
          <w:szCs w:val="28"/>
        </w:rPr>
        <w:t>документами, подтверждающими обстоятельства признания безнадежной к взысканию задолженности, являются:</w:t>
      </w:r>
    </w:p>
    <w:p w14:paraId="409A6403" w14:textId="77777777" w:rsidR="00D349BD" w:rsidRPr="00F41914" w:rsidRDefault="002871BB" w:rsidP="004C47F3">
      <w:pPr>
        <w:pStyle w:val="a7"/>
        <w:rPr>
          <w:sz w:val="28"/>
          <w:szCs w:val="28"/>
        </w:rPr>
      </w:pPr>
      <w:r w:rsidRPr="00F41914">
        <w:rPr>
          <w:sz w:val="28"/>
          <w:szCs w:val="28"/>
        </w:rPr>
        <w:t>-</w:t>
      </w:r>
      <w:r w:rsidRPr="00F41914">
        <w:rPr>
          <w:sz w:val="28"/>
          <w:szCs w:val="28"/>
        </w:rPr>
        <w:tab/>
        <w:t>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14:paraId="7DFBAF9D" w14:textId="77777777" w:rsidR="002871BB" w:rsidRPr="00F41914" w:rsidRDefault="002871BB" w:rsidP="002871BB">
      <w:pPr>
        <w:pStyle w:val="a7"/>
        <w:rPr>
          <w:sz w:val="28"/>
          <w:szCs w:val="28"/>
        </w:rPr>
      </w:pPr>
      <w:r w:rsidRPr="00F41914">
        <w:rPr>
          <w:sz w:val="28"/>
          <w:szCs w:val="28"/>
        </w:rPr>
        <w:lastRenderedPageBreak/>
        <w:t>-</w:t>
      </w:r>
      <w:r w:rsidRPr="00F41914">
        <w:rPr>
          <w:sz w:val="28"/>
          <w:szCs w:val="28"/>
        </w:rPr>
        <w:tab/>
        <w:t>сведения (документы, подтверждающие прохождение умершим(погибшим) военной службы в период проведения специальной военной операции на территориях Украины, Донецкой Народной Республики, Луганской Народной Республики, Запорожской и Херсонской областях,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 и приграничных территориях 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 и Херсонской областях.</w:t>
      </w:r>
    </w:p>
    <w:p w14:paraId="3B8D02C9" w14:textId="77777777" w:rsidR="008848A5" w:rsidRPr="00F41914" w:rsidRDefault="008848A5" w:rsidP="004C47F3">
      <w:pPr>
        <w:pStyle w:val="a7"/>
        <w:rPr>
          <w:sz w:val="28"/>
          <w:szCs w:val="28"/>
        </w:rPr>
      </w:pPr>
      <w:r w:rsidRPr="00F41914">
        <w:rPr>
          <w:sz w:val="28"/>
          <w:szCs w:val="28"/>
        </w:rPr>
        <w:t>3.</w:t>
      </w:r>
      <w:r w:rsidR="002D0245" w:rsidRPr="00F41914">
        <w:rPr>
          <w:sz w:val="28"/>
          <w:szCs w:val="28"/>
        </w:rPr>
        <w:tab/>
      </w:r>
      <w:r w:rsidRPr="00F41914">
        <w:rPr>
          <w:sz w:val="28"/>
          <w:szCs w:val="28"/>
        </w:rPr>
        <w:t>Наряду со случаями, предусмотренными пунктом 2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14:paraId="2BB0B076" w14:textId="77777777" w:rsidR="008848A5" w:rsidRPr="00F41914" w:rsidRDefault="008848A5" w:rsidP="004C47F3">
      <w:pPr>
        <w:pStyle w:val="a7"/>
        <w:rPr>
          <w:sz w:val="28"/>
          <w:szCs w:val="28"/>
        </w:rPr>
      </w:pPr>
      <w:r w:rsidRPr="00F41914">
        <w:rPr>
          <w:sz w:val="28"/>
          <w:szCs w:val="28"/>
        </w:rPr>
        <w:t>4.</w:t>
      </w:r>
      <w:r w:rsidR="002D0245" w:rsidRPr="00F41914">
        <w:rPr>
          <w:sz w:val="28"/>
          <w:szCs w:val="28"/>
        </w:rPr>
        <w:tab/>
      </w:r>
      <w:r w:rsidR="00A03D28" w:rsidRPr="00F41914">
        <w:rPr>
          <w:sz w:val="28"/>
          <w:szCs w:val="28"/>
        </w:rPr>
        <w:t>Вопрос о признании безнадежной к взысканию задолженности по платежам в бюджет сельского поселения рассматривается созданной администрацией Тбилисского сельского поселения Тбилисского района постоянно действующей комиссией по рассмотрению вопросов о признании безнадежной к взысканию задолженности по платежам в бюджет Тбилисского сельского поселения Тбилисского района (далее-Комиссия).</w:t>
      </w:r>
    </w:p>
    <w:p w14:paraId="346E77BC" w14:textId="77777777" w:rsidR="00A03D28" w:rsidRPr="00F41914" w:rsidRDefault="00A03D28" w:rsidP="004C47F3">
      <w:pPr>
        <w:pStyle w:val="a7"/>
        <w:rPr>
          <w:sz w:val="28"/>
          <w:szCs w:val="28"/>
        </w:rPr>
      </w:pPr>
      <w:r w:rsidRPr="00F41914">
        <w:rPr>
          <w:sz w:val="28"/>
          <w:szCs w:val="28"/>
        </w:rPr>
        <w:t>5</w:t>
      </w:r>
      <w:r w:rsidR="00430164" w:rsidRPr="00F41914">
        <w:rPr>
          <w:sz w:val="28"/>
          <w:szCs w:val="28"/>
        </w:rPr>
        <w:t>.</w:t>
      </w:r>
      <w:r w:rsidR="00430164" w:rsidRPr="00F41914">
        <w:rPr>
          <w:sz w:val="28"/>
          <w:szCs w:val="28"/>
        </w:rPr>
        <w:tab/>
      </w:r>
      <w:r w:rsidRPr="00F41914">
        <w:rPr>
          <w:sz w:val="28"/>
          <w:szCs w:val="28"/>
        </w:rPr>
        <w:t xml:space="preserve">Состав Комиссии </w:t>
      </w:r>
      <w:r w:rsidR="00FC0034" w:rsidRPr="00F41914">
        <w:rPr>
          <w:sz w:val="28"/>
          <w:szCs w:val="28"/>
        </w:rPr>
        <w:t>утверждается постановлением администрации Тбилисского сельского поселения Тбилисского района с количеством членов Комиссии не менее пяти человек. В состав Комиссии входят председатель Комиссии (далее-Председатель), заместитель Председателя, секретарь Комиссии, члены Комиссии.</w:t>
      </w:r>
    </w:p>
    <w:p w14:paraId="0CF42B1C" w14:textId="77777777" w:rsidR="00430164" w:rsidRPr="00F41914" w:rsidRDefault="00430164" w:rsidP="004C47F3">
      <w:pPr>
        <w:pStyle w:val="a7"/>
        <w:rPr>
          <w:sz w:val="28"/>
          <w:szCs w:val="28"/>
        </w:rPr>
      </w:pPr>
      <w:r w:rsidRPr="00F41914">
        <w:rPr>
          <w:sz w:val="28"/>
          <w:szCs w:val="28"/>
        </w:rPr>
        <w:t>6.</w:t>
      </w:r>
      <w:r w:rsidRPr="00F41914">
        <w:rPr>
          <w:sz w:val="28"/>
          <w:szCs w:val="28"/>
        </w:rPr>
        <w:tab/>
        <w:t>Комиссия проводит заседания по мере необходимости.</w:t>
      </w:r>
    </w:p>
    <w:p w14:paraId="0E269369" w14:textId="77777777" w:rsidR="00430164" w:rsidRPr="00F41914" w:rsidRDefault="00430164" w:rsidP="00430164">
      <w:pPr>
        <w:pStyle w:val="a7"/>
        <w:ind w:firstLine="708"/>
        <w:rPr>
          <w:sz w:val="28"/>
          <w:szCs w:val="28"/>
        </w:rPr>
      </w:pPr>
      <w:r w:rsidRPr="00F41914">
        <w:rPr>
          <w:sz w:val="28"/>
          <w:szCs w:val="28"/>
        </w:rPr>
        <w:t>Заседание Комиссии проводит Председатель, а в период его отсутствия- заместитель Председателя.</w:t>
      </w:r>
    </w:p>
    <w:p w14:paraId="78F1EC7F" w14:textId="77777777" w:rsidR="00430164" w:rsidRPr="00F41914" w:rsidRDefault="00430164" w:rsidP="00430164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Комиссия правомочна осуществлять свои функции, если на заседании</w:t>
      </w:r>
    </w:p>
    <w:p w14:paraId="740ABDAB" w14:textId="77777777" w:rsidR="00430164" w:rsidRPr="00F41914" w:rsidRDefault="00430164" w:rsidP="00430164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Комиссии присутствуют не менее половины от общей численности</w:t>
      </w:r>
    </w:p>
    <w:p w14:paraId="5B1B3AF0" w14:textId="77777777" w:rsidR="00430164" w:rsidRPr="00F41914" w:rsidRDefault="00430164" w:rsidP="0043016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членов Комиссии.</w:t>
      </w:r>
    </w:p>
    <w:p w14:paraId="3EB0DFBB" w14:textId="77777777" w:rsidR="00430164" w:rsidRPr="00F41914" w:rsidRDefault="00430164" w:rsidP="00430164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Решения Комиссии принимаются путем открытого голосования простым большинством от общего числа присутствующих на заседании членов Комиссии.</w:t>
      </w:r>
      <w:r w:rsidR="006509B0" w:rsidRPr="00F41914">
        <w:rPr>
          <w:rFonts w:ascii="Times New Roman" w:hAnsi="Times New Roman"/>
          <w:sz w:val="28"/>
          <w:szCs w:val="28"/>
        </w:rPr>
        <w:t xml:space="preserve"> При голосовании каждый член Комиссии имеет один голос. При равенстве голосов голос председательствующего является решающим. Принятие решения членами Комиссии путем проведения заочного голосования, а также делегирование ими своих полномочий иным лицам не допускается.</w:t>
      </w:r>
    </w:p>
    <w:p w14:paraId="2283DAE8" w14:textId="77777777" w:rsidR="006509B0" w:rsidRPr="00F41914" w:rsidRDefault="006509B0" w:rsidP="00430164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Секретарь Комиссии ведет протокол заседания Комиссии, осуществляет подготовку заседаний комиссии, информирует членов Комиссии по всем вопросам, относящимся к их функциям, в том числе своевременно уведомляет их о месте, дате и времени проведения заседания Комиссии и обеспечивает членов Комиссии необходимыми материалами и документами.</w:t>
      </w:r>
    </w:p>
    <w:p w14:paraId="3771C52E" w14:textId="77777777" w:rsidR="005335BB" w:rsidRPr="00F41914" w:rsidRDefault="005335BB" w:rsidP="00533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lastRenderedPageBreak/>
        <w:t>7.</w:t>
      </w:r>
      <w:r w:rsidR="002D0245" w:rsidRPr="00F41914">
        <w:rPr>
          <w:rFonts w:ascii="Times New Roman" w:hAnsi="Times New Roman"/>
          <w:sz w:val="28"/>
          <w:szCs w:val="28"/>
        </w:rPr>
        <w:tab/>
      </w:r>
      <w:r w:rsidRPr="00F41914">
        <w:rPr>
          <w:rFonts w:ascii="Times New Roman" w:hAnsi="Times New Roman"/>
          <w:sz w:val="28"/>
          <w:szCs w:val="28"/>
        </w:rPr>
        <w:t xml:space="preserve">Для рассмотрения Комиссией вопроса о признании безнадежной к взысканию задолженности по платежам в бюджет сельского поселения должны быть предоставлены документы, подтверждающие наличие оснований для принятия указанного решения: </w:t>
      </w:r>
    </w:p>
    <w:p w14:paraId="22A659D1" w14:textId="77777777" w:rsidR="005335BB" w:rsidRPr="00F41914" w:rsidRDefault="005335BB" w:rsidP="00533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1)</w:t>
      </w:r>
      <w:r w:rsidR="002D0245" w:rsidRPr="00F41914">
        <w:rPr>
          <w:rFonts w:ascii="Times New Roman" w:hAnsi="Times New Roman"/>
          <w:sz w:val="28"/>
          <w:szCs w:val="28"/>
        </w:rPr>
        <w:tab/>
      </w:r>
      <w:r w:rsidRPr="00F41914">
        <w:rPr>
          <w:rFonts w:ascii="Times New Roman" w:hAnsi="Times New Roman"/>
          <w:sz w:val="28"/>
          <w:szCs w:val="28"/>
        </w:rPr>
        <w:t>выписка из отчетности администратора доходов бюджета об учитываемых суммах задолженности по уплате платежей в бюджет сельского поселения;</w:t>
      </w:r>
    </w:p>
    <w:p w14:paraId="62D0742D" w14:textId="77777777" w:rsidR="005335BB" w:rsidRPr="00F41914" w:rsidRDefault="005335BB" w:rsidP="00533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2)</w:t>
      </w:r>
      <w:r w:rsidR="002D0245" w:rsidRPr="00F41914">
        <w:rPr>
          <w:rFonts w:ascii="Times New Roman" w:hAnsi="Times New Roman"/>
          <w:sz w:val="28"/>
          <w:szCs w:val="28"/>
        </w:rPr>
        <w:tab/>
      </w:r>
      <w:r w:rsidRPr="00F41914">
        <w:rPr>
          <w:rFonts w:ascii="Times New Roman" w:hAnsi="Times New Roman"/>
          <w:sz w:val="28"/>
          <w:szCs w:val="28"/>
        </w:rPr>
        <w:t xml:space="preserve">справка администратора доходов бюджета о принятых мерах по обеспечению взыскания задолженности по платежам в бюджет сельского поселения; </w:t>
      </w:r>
    </w:p>
    <w:p w14:paraId="7205C699" w14:textId="77777777" w:rsidR="005335BB" w:rsidRPr="00F41914" w:rsidRDefault="005335BB" w:rsidP="00533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3)</w:t>
      </w:r>
      <w:r w:rsidR="002D0245" w:rsidRPr="00F41914">
        <w:rPr>
          <w:rFonts w:ascii="Times New Roman" w:hAnsi="Times New Roman"/>
          <w:sz w:val="28"/>
          <w:szCs w:val="28"/>
        </w:rPr>
        <w:tab/>
      </w:r>
      <w:r w:rsidRPr="00F41914">
        <w:rPr>
          <w:rFonts w:ascii="Times New Roman" w:hAnsi="Times New Roman"/>
          <w:sz w:val="28"/>
          <w:szCs w:val="28"/>
        </w:rPr>
        <w:t>документы, подтверждающие случаи признания безнадежной к взысканию задолженности по платежам в бюджет сельского поселения, в том числе:</w:t>
      </w:r>
    </w:p>
    <w:p w14:paraId="62A0DD22" w14:textId="77777777" w:rsidR="005335BB" w:rsidRPr="00F41914" w:rsidRDefault="005335BB" w:rsidP="00533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14:paraId="50503D70" w14:textId="77777777" w:rsidR="005335BB" w:rsidRPr="00F41914" w:rsidRDefault="005335BB" w:rsidP="00533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–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14:paraId="3151D498" w14:textId="77777777" w:rsidR="005335BB" w:rsidRPr="00F41914" w:rsidRDefault="005335BB" w:rsidP="00533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– плательщика платежей в бюджет;</w:t>
      </w:r>
    </w:p>
    <w:p w14:paraId="2B559C11" w14:textId="77777777" w:rsidR="005335BB" w:rsidRPr="00F41914" w:rsidRDefault="005335BB" w:rsidP="00533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– плательщика платежей в бюджет;</w:t>
      </w:r>
    </w:p>
    <w:p w14:paraId="0E5111A5" w14:textId="77777777" w:rsidR="005335BB" w:rsidRPr="00F41914" w:rsidRDefault="005335BB" w:rsidP="00533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– плательщика платежей в бюджет из указанного реестра по решению регистрирующего органа;</w:t>
      </w:r>
    </w:p>
    <w:p w14:paraId="571E95C5" w14:textId="77777777" w:rsidR="005335BB" w:rsidRPr="00F41914" w:rsidRDefault="005335BB" w:rsidP="00533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14:paraId="4B649490" w14:textId="77777777" w:rsidR="005335BB" w:rsidRPr="00F41914" w:rsidRDefault="005335BB" w:rsidP="00533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«Об исполнительном производстве»;</w:t>
      </w:r>
    </w:p>
    <w:p w14:paraId="6CA424A9" w14:textId="77777777" w:rsidR="005335BB" w:rsidRPr="00F41914" w:rsidRDefault="005335BB" w:rsidP="00533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701F6B1E" w14:textId="77777777" w:rsidR="005335BB" w:rsidRPr="00F41914" w:rsidRDefault="005335BB" w:rsidP="00533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постановление о прекращении исполнения постановления о назначении административного наказания.</w:t>
      </w:r>
    </w:p>
    <w:p w14:paraId="005D4454" w14:textId="77777777" w:rsidR="005335BB" w:rsidRPr="00F41914" w:rsidRDefault="005335BB" w:rsidP="00533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lastRenderedPageBreak/>
        <w:t>8.</w:t>
      </w:r>
      <w:r w:rsidR="002D0245" w:rsidRPr="00F41914">
        <w:rPr>
          <w:rFonts w:ascii="Times New Roman" w:hAnsi="Times New Roman"/>
          <w:sz w:val="28"/>
          <w:szCs w:val="28"/>
        </w:rPr>
        <w:tab/>
      </w:r>
      <w:r w:rsidRPr="00F41914">
        <w:rPr>
          <w:rFonts w:ascii="Times New Roman" w:hAnsi="Times New Roman"/>
          <w:sz w:val="28"/>
          <w:szCs w:val="28"/>
        </w:rPr>
        <w:t xml:space="preserve">Распоряжением администрации </w:t>
      </w:r>
      <w:bookmarkStart w:id="5" w:name="_Hlk220405338"/>
      <w:r w:rsidRPr="00F41914">
        <w:rPr>
          <w:rFonts w:ascii="Times New Roman" w:hAnsi="Times New Roman"/>
          <w:sz w:val="28"/>
          <w:szCs w:val="28"/>
        </w:rPr>
        <w:t xml:space="preserve">Тбилисского </w:t>
      </w:r>
      <w:bookmarkEnd w:id="5"/>
      <w:r w:rsidRPr="00F41914">
        <w:rPr>
          <w:rFonts w:ascii="Times New Roman" w:hAnsi="Times New Roman"/>
          <w:sz w:val="28"/>
          <w:szCs w:val="28"/>
        </w:rPr>
        <w:t>сельского поселения Тбилисского района назначается специалист, ответственный за выявление наличия задолженности по платежам в бюджет сельского поселения.</w:t>
      </w:r>
    </w:p>
    <w:p w14:paraId="151309AF" w14:textId="77777777" w:rsidR="005335BB" w:rsidRPr="00F41914" w:rsidRDefault="005335BB" w:rsidP="00533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9.</w:t>
      </w:r>
      <w:r w:rsidR="002D0245" w:rsidRPr="00F41914">
        <w:rPr>
          <w:rFonts w:ascii="Times New Roman" w:hAnsi="Times New Roman"/>
          <w:sz w:val="28"/>
          <w:szCs w:val="28"/>
        </w:rPr>
        <w:tab/>
      </w:r>
      <w:r w:rsidRPr="00F41914">
        <w:rPr>
          <w:rFonts w:ascii="Times New Roman" w:hAnsi="Times New Roman"/>
          <w:sz w:val="28"/>
          <w:szCs w:val="28"/>
        </w:rPr>
        <w:t>Специалист, ответственный за выявление наличия задолженности по платежам в бюджет сельского поселения, осуществляет выявление наличия задолженности в бюджет сельского поселения, имеющей признаки безнадежной задолженности, формирует комплект документов, предусмотренных пунктом 7 настоящего Порядка, представляет их на рассмотрение Комиссии и выносит вопрос о признании задолженности по платежам в бюджет сельского поселения безнадежной к взысканию.</w:t>
      </w:r>
    </w:p>
    <w:p w14:paraId="166736C6" w14:textId="77777777" w:rsidR="005335BB" w:rsidRPr="00F41914" w:rsidRDefault="005335BB" w:rsidP="00533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10. Срок рассмотрения Комиссией представленных документов, подтверждающих наличие оснований для признания безнадежной к взысканию задолженности по платежам в бюджет сельского поселения, подготовки проекта решения не должен превышать 10 рабочих дней со дня получения документов.</w:t>
      </w:r>
    </w:p>
    <w:p w14:paraId="10AD149E" w14:textId="77777777" w:rsidR="005335BB" w:rsidRPr="00F41914" w:rsidRDefault="005335BB" w:rsidP="00533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11.</w:t>
      </w:r>
      <w:r w:rsidR="002D0245" w:rsidRPr="00F41914">
        <w:rPr>
          <w:rFonts w:ascii="Times New Roman" w:hAnsi="Times New Roman"/>
          <w:sz w:val="28"/>
          <w:szCs w:val="28"/>
        </w:rPr>
        <w:tab/>
      </w:r>
      <w:r w:rsidRPr="00F41914">
        <w:rPr>
          <w:rFonts w:ascii="Times New Roman" w:hAnsi="Times New Roman"/>
          <w:sz w:val="28"/>
          <w:szCs w:val="28"/>
        </w:rPr>
        <w:t>По результатам рассмотрения вопроса о признании задолженности по платежам в бюджет сельского поселения безнадежной к взысканию Комиссия принимает одно из следующих решений:</w:t>
      </w:r>
    </w:p>
    <w:p w14:paraId="5AFCB065" w14:textId="77777777" w:rsidR="005335BB" w:rsidRPr="00F41914" w:rsidRDefault="005335BB" w:rsidP="00533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признать задолженность по платежам в бюджет сельского поселения безнадежной к взысканию;</w:t>
      </w:r>
    </w:p>
    <w:p w14:paraId="2B07EB2A" w14:textId="77777777" w:rsidR="005335BB" w:rsidRPr="00F41914" w:rsidRDefault="005335BB" w:rsidP="00533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отказать в признании задолженности по платежам в бюджет сельского поселения Тбилисского района безнадежной к взысканию.</w:t>
      </w:r>
    </w:p>
    <w:p w14:paraId="69D57974" w14:textId="77777777" w:rsidR="005335BB" w:rsidRPr="00F41914" w:rsidRDefault="005335BB" w:rsidP="00533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Решение Комиссии об отказе в признании задолженности по платежам в бюджет сельского поселения безнадежной к взысканию не препятствует повторному рассмотрению Комиссией вопроса о возможности признания данной задолженности безнадежной к взысканию.</w:t>
      </w:r>
    </w:p>
    <w:p w14:paraId="3DA1571E" w14:textId="77777777" w:rsidR="005335BB" w:rsidRPr="00F41914" w:rsidRDefault="005335BB" w:rsidP="00533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12.</w:t>
      </w:r>
      <w:r w:rsidR="002D0245" w:rsidRPr="00F41914">
        <w:rPr>
          <w:rFonts w:ascii="Times New Roman" w:hAnsi="Times New Roman"/>
          <w:sz w:val="28"/>
          <w:szCs w:val="28"/>
        </w:rPr>
        <w:tab/>
      </w:r>
      <w:r w:rsidRPr="00F41914">
        <w:rPr>
          <w:rFonts w:ascii="Times New Roman" w:hAnsi="Times New Roman"/>
          <w:sz w:val="28"/>
          <w:szCs w:val="28"/>
        </w:rPr>
        <w:t>Решение комиссии о признании (отказе в признании) безнадежной к взысканию задолженности по платежам в бюджет сельского поселения оформляется актом о признании (отказе в признании) безнадежной к взысканию задолженности по платежам в бюджет Тбилисского сельского поселения Тбилисского района (далее – Акт) по форме согласно приложению 3 к настоящему Порядку, который подписывается всеми членами Комиссии, принимавшими участие в заседании Комиссии.</w:t>
      </w:r>
    </w:p>
    <w:p w14:paraId="7197FD07" w14:textId="77777777" w:rsidR="005335BB" w:rsidRPr="00F41914" w:rsidRDefault="005335BB" w:rsidP="00533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13.</w:t>
      </w:r>
      <w:r w:rsidR="002D0245" w:rsidRPr="00F41914">
        <w:rPr>
          <w:rFonts w:ascii="Times New Roman" w:hAnsi="Times New Roman"/>
          <w:sz w:val="28"/>
          <w:szCs w:val="28"/>
        </w:rPr>
        <w:tab/>
      </w:r>
      <w:r w:rsidRPr="00F41914">
        <w:rPr>
          <w:rFonts w:ascii="Times New Roman" w:hAnsi="Times New Roman"/>
          <w:sz w:val="28"/>
          <w:szCs w:val="28"/>
        </w:rPr>
        <w:t>Оформленный Комиссией Акт в двух экземплярах в срок не позднее пяти рабочих дней с даты рассмотрения соответствующего вопроса Комиссией утверждается главой Тбилисского сельского поселения Тбилисского района.</w:t>
      </w:r>
    </w:p>
    <w:p w14:paraId="6ED2DB4B" w14:textId="77777777" w:rsidR="005335BB" w:rsidRPr="00F41914" w:rsidRDefault="005335BB" w:rsidP="00533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Один экземпляр Акта после его утверждения остается у секретаря Комиссии, второй экземпляр передается специалисту администрации Тбилисского сельского поселения Тбилисского района, ответственному за администрирование доходов бюджета Тбилисского сельского поселения Тбилисского района.</w:t>
      </w:r>
    </w:p>
    <w:p w14:paraId="2A33BFDD" w14:textId="77777777" w:rsidR="005335BB" w:rsidRPr="00F41914" w:rsidRDefault="005335BB" w:rsidP="00533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14.</w:t>
      </w:r>
      <w:r w:rsidR="002D0245" w:rsidRPr="00F41914">
        <w:rPr>
          <w:rFonts w:ascii="Times New Roman" w:hAnsi="Times New Roman"/>
          <w:sz w:val="28"/>
          <w:szCs w:val="28"/>
        </w:rPr>
        <w:tab/>
      </w:r>
      <w:r w:rsidRPr="00F41914">
        <w:rPr>
          <w:rFonts w:ascii="Times New Roman" w:hAnsi="Times New Roman"/>
          <w:sz w:val="28"/>
          <w:szCs w:val="28"/>
        </w:rPr>
        <w:t>На основании Акта о признании (отказе в признании) безнадежной к взысканию задолженности по платежам в бюджет сельского поселения принимается постановление администрации Тбилисского сельского поселения Тбилисского района о списании (восстановлении) задолженности.</w:t>
      </w:r>
    </w:p>
    <w:p w14:paraId="1E543F41" w14:textId="77777777" w:rsidR="005335BB" w:rsidRPr="00F41914" w:rsidRDefault="005335BB" w:rsidP="00533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 xml:space="preserve">15. Основанием списания (восстановления) задолженности для администрации Тбилисского сельского поселения Тбилисского района как </w:t>
      </w:r>
      <w:r w:rsidRPr="00F41914">
        <w:rPr>
          <w:rFonts w:ascii="Times New Roman" w:hAnsi="Times New Roman"/>
          <w:sz w:val="28"/>
          <w:szCs w:val="28"/>
        </w:rPr>
        <w:lastRenderedPageBreak/>
        <w:t>главного администратора (администратора) доходов бюджета Тбилисского сельского поселения Тбилисского района является постановление администрации Тбилисского сельского поселения Тбилисского района о списании (восстановлении) задолженности по платежам в бюджет сельского поселения.</w:t>
      </w:r>
    </w:p>
    <w:p w14:paraId="210B5C69" w14:textId="77777777" w:rsidR="005335BB" w:rsidRPr="00F41914" w:rsidRDefault="005335BB" w:rsidP="005335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16.</w:t>
      </w:r>
      <w:r w:rsidR="002D0245" w:rsidRPr="00F41914">
        <w:rPr>
          <w:rFonts w:ascii="Times New Roman" w:hAnsi="Times New Roman"/>
          <w:sz w:val="28"/>
          <w:szCs w:val="28"/>
        </w:rPr>
        <w:tab/>
      </w:r>
      <w:r w:rsidRPr="00F41914">
        <w:rPr>
          <w:rFonts w:ascii="Times New Roman" w:hAnsi="Times New Roman"/>
          <w:sz w:val="28"/>
          <w:szCs w:val="28"/>
        </w:rPr>
        <w:t>В соответствии с пунктом 6 статьи 47.2 Бюджетного кодекса Российской Федерации настоящий Порядок не распространяется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деле.</w:t>
      </w:r>
    </w:p>
    <w:p w14:paraId="4BE4D9AC" w14:textId="77777777" w:rsidR="005335BB" w:rsidRPr="00F41914" w:rsidRDefault="005335BB" w:rsidP="00430164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57F77CC" w14:textId="77777777" w:rsidR="009B4486" w:rsidRPr="00F41914" w:rsidRDefault="009B4486" w:rsidP="005335B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26239E8F" w14:textId="77777777" w:rsidR="00520ACF" w:rsidRPr="00F41914" w:rsidRDefault="00520ACF" w:rsidP="00AB1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86986F" w14:textId="77777777" w:rsidR="00D70800" w:rsidRPr="00F41914" w:rsidRDefault="002D0245" w:rsidP="00D708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 xml:space="preserve">Глава </w:t>
      </w:r>
      <w:r w:rsidR="00D70800" w:rsidRPr="00F41914">
        <w:rPr>
          <w:rFonts w:ascii="Times New Roman" w:hAnsi="Times New Roman"/>
          <w:sz w:val="28"/>
          <w:szCs w:val="28"/>
        </w:rPr>
        <w:t>Тбилисского сельского поселения</w:t>
      </w:r>
    </w:p>
    <w:p w14:paraId="2992B4EA" w14:textId="77777777" w:rsidR="00D70800" w:rsidRPr="00F41914" w:rsidRDefault="00D70800" w:rsidP="00D708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914">
        <w:rPr>
          <w:rFonts w:ascii="Times New Roman" w:hAnsi="Times New Roman"/>
          <w:sz w:val="28"/>
          <w:szCs w:val="28"/>
        </w:rPr>
        <w:t>Тбилисского района</w:t>
      </w:r>
      <w:r w:rsidRPr="00F41914">
        <w:rPr>
          <w:rFonts w:ascii="Times New Roman" w:hAnsi="Times New Roman"/>
          <w:sz w:val="28"/>
          <w:szCs w:val="28"/>
        </w:rPr>
        <w:tab/>
      </w:r>
      <w:r w:rsidRPr="00F41914">
        <w:rPr>
          <w:rFonts w:ascii="Times New Roman" w:hAnsi="Times New Roman"/>
          <w:sz w:val="28"/>
          <w:szCs w:val="28"/>
        </w:rPr>
        <w:tab/>
      </w:r>
      <w:r w:rsidRPr="00F41914">
        <w:rPr>
          <w:rFonts w:ascii="Times New Roman" w:hAnsi="Times New Roman"/>
          <w:sz w:val="28"/>
          <w:szCs w:val="28"/>
        </w:rPr>
        <w:tab/>
      </w:r>
      <w:r w:rsidRPr="00F41914">
        <w:rPr>
          <w:rFonts w:ascii="Times New Roman" w:hAnsi="Times New Roman"/>
          <w:sz w:val="28"/>
          <w:szCs w:val="28"/>
        </w:rPr>
        <w:tab/>
      </w:r>
      <w:r w:rsidRPr="00F41914">
        <w:rPr>
          <w:rFonts w:ascii="Times New Roman" w:hAnsi="Times New Roman"/>
          <w:sz w:val="28"/>
          <w:szCs w:val="28"/>
        </w:rPr>
        <w:tab/>
      </w:r>
      <w:r w:rsidRPr="00F41914">
        <w:rPr>
          <w:rFonts w:ascii="Times New Roman" w:hAnsi="Times New Roman"/>
          <w:sz w:val="28"/>
          <w:szCs w:val="28"/>
        </w:rPr>
        <w:tab/>
      </w:r>
      <w:r w:rsidRPr="00F41914">
        <w:rPr>
          <w:rFonts w:ascii="Times New Roman" w:hAnsi="Times New Roman"/>
          <w:sz w:val="28"/>
          <w:szCs w:val="28"/>
        </w:rPr>
        <w:tab/>
        <w:t xml:space="preserve"> </w:t>
      </w:r>
      <w:r w:rsidR="00F41914">
        <w:rPr>
          <w:rFonts w:ascii="Times New Roman" w:hAnsi="Times New Roman"/>
          <w:sz w:val="28"/>
          <w:szCs w:val="28"/>
        </w:rPr>
        <w:t xml:space="preserve">       </w:t>
      </w:r>
      <w:r w:rsidRPr="00F41914">
        <w:rPr>
          <w:rFonts w:ascii="Times New Roman" w:hAnsi="Times New Roman"/>
          <w:sz w:val="28"/>
          <w:szCs w:val="28"/>
        </w:rPr>
        <w:t xml:space="preserve">    </w:t>
      </w:r>
      <w:r w:rsidR="002D0245" w:rsidRPr="00F41914">
        <w:rPr>
          <w:rFonts w:ascii="Times New Roman" w:hAnsi="Times New Roman"/>
          <w:sz w:val="28"/>
          <w:szCs w:val="28"/>
        </w:rPr>
        <w:t xml:space="preserve">А.Н. </w:t>
      </w:r>
      <w:proofErr w:type="spellStart"/>
      <w:r w:rsidR="002D0245" w:rsidRPr="00F41914">
        <w:rPr>
          <w:rFonts w:ascii="Times New Roman" w:hAnsi="Times New Roman"/>
          <w:sz w:val="28"/>
          <w:szCs w:val="28"/>
        </w:rPr>
        <w:t>Стойкин</w:t>
      </w:r>
      <w:proofErr w:type="spellEnd"/>
    </w:p>
    <w:p w14:paraId="7C333FA2" w14:textId="77777777" w:rsidR="0022592B" w:rsidRPr="00F41914" w:rsidRDefault="0022592B" w:rsidP="00AB1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1D26C2" w14:textId="77777777" w:rsidR="0022592B" w:rsidRPr="00F41914" w:rsidRDefault="0022592B" w:rsidP="00AB1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64B286" w14:textId="77777777" w:rsidR="0022592B" w:rsidRPr="00F41914" w:rsidRDefault="0022592B" w:rsidP="00AB1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21948C" w14:textId="77777777" w:rsidR="004035D7" w:rsidRPr="00F41914" w:rsidRDefault="004035D7" w:rsidP="00AB1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4C9ED7" w14:textId="77777777" w:rsidR="004035D7" w:rsidRPr="00F41914" w:rsidRDefault="004035D7" w:rsidP="00AB1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769218" w14:textId="77777777" w:rsidR="004035D7" w:rsidRPr="00F41914" w:rsidRDefault="004035D7" w:rsidP="00AB1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CF8373" w14:textId="77777777" w:rsidR="00F953AF" w:rsidRPr="00F41914" w:rsidRDefault="00F953AF" w:rsidP="00AB1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953AF" w:rsidRPr="00F41914" w:rsidSect="00025543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0B36"/>
    <w:multiLevelType w:val="hybridMultilevel"/>
    <w:tmpl w:val="580C2CF4"/>
    <w:lvl w:ilvl="0" w:tplc="055CFA4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28435424"/>
    <w:multiLevelType w:val="hybridMultilevel"/>
    <w:tmpl w:val="77E60F1E"/>
    <w:lvl w:ilvl="0" w:tplc="20D4C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052B07"/>
    <w:multiLevelType w:val="hybridMultilevel"/>
    <w:tmpl w:val="DF3CB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1138D"/>
    <w:multiLevelType w:val="hybridMultilevel"/>
    <w:tmpl w:val="CEA404A8"/>
    <w:lvl w:ilvl="0" w:tplc="0AACAAE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712434C7"/>
    <w:multiLevelType w:val="hybridMultilevel"/>
    <w:tmpl w:val="E5466D20"/>
    <w:lvl w:ilvl="0" w:tplc="A3FCA6A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F6"/>
    <w:rsid w:val="00007EA6"/>
    <w:rsid w:val="0001216D"/>
    <w:rsid w:val="00020649"/>
    <w:rsid w:val="00025543"/>
    <w:rsid w:val="000363C4"/>
    <w:rsid w:val="00062DD2"/>
    <w:rsid w:val="00064AC2"/>
    <w:rsid w:val="00066729"/>
    <w:rsid w:val="0008515A"/>
    <w:rsid w:val="000B181E"/>
    <w:rsid w:val="000B184F"/>
    <w:rsid w:val="000B2705"/>
    <w:rsid w:val="000B7A89"/>
    <w:rsid w:val="000C2755"/>
    <w:rsid w:val="000C551C"/>
    <w:rsid w:val="000F1E50"/>
    <w:rsid w:val="001075FC"/>
    <w:rsid w:val="0014041C"/>
    <w:rsid w:val="001723FC"/>
    <w:rsid w:val="001737D5"/>
    <w:rsid w:val="0019252B"/>
    <w:rsid w:val="001D7836"/>
    <w:rsid w:val="001F600C"/>
    <w:rsid w:val="001F7C62"/>
    <w:rsid w:val="0022592B"/>
    <w:rsid w:val="00274225"/>
    <w:rsid w:val="002871BB"/>
    <w:rsid w:val="002B40A6"/>
    <w:rsid w:val="002D0245"/>
    <w:rsid w:val="002D4505"/>
    <w:rsid w:val="00304DF9"/>
    <w:rsid w:val="0030744E"/>
    <w:rsid w:val="00340611"/>
    <w:rsid w:val="00343E21"/>
    <w:rsid w:val="00346B9A"/>
    <w:rsid w:val="0037739A"/>
    <w:rsid w:val="00393BAD"/>
    <w:rsid w:val="00397959"/>
    <w:rsid w:val="003A6C43"/>
    <w:rsid w:val="003C019D"/>
    <w:rsid w:val="003D05ED"/>
    <w:rsid w:val="003E5B90"/>
    <w:rsid w:val="004035D7"/>
    <w:rsid w:val="00405959"/>
    <w:rsid w:val="00413E70"/>
    <w:rsid w:val="00422343"/>
    <w:rsid w:val="004253DD"/>
    <w:rsid w:val="00430164"/>
    <w:rsid w:val="00451F04"/>
    <w:rsid w:val="004748DA"/>
    <w:rsid w:val="00495970"/>
    <w:rsid w:val="004C47F3"/>
    <w:rsid w:val="004C5450"/>
    <w:rsid w:val="00520ACF"/>
    <w:rsid w:val="005335BB"/>
    <w:rsid w:val="00534474"/>
    <w:rsid w:val="00546A51"/>
    <w:rsid w:val="00572F8A"/>
    <w:rsid w:val="00577426"/>
    <w:rsid w:val="005910A2"/>
    <w:rsid w:val="005D4A56"/>
    <w:rsid w:val="006440EA"/>
    <w:rsid w:val="006509B0"/>
    <w:rsid w:val="006714DA"/>
    <w:rsid w:val="006A02C8"/>
    <w:rsid w:val="006B4FB7"/>
    <w:rsid w:val="006D2125"/>
    <w:rsid w:val="006E2164"/>
    <w:rsid w:val="006E43AD"/>
    <w:rsid w:val="006F244D"/>
    <w:rsid w:val="006F64E3"/>
    <w:rsid w:val="00731D9D"/>
    <w:rsid w:val="007753AE"/>
    <w:rsid w:val="007809D6"/>
    <w:rsid w:val="00787CEB"/>
    <w:rsid w:val="007A2A40"/>
    <w:rsid w:val="007B773C"/>
    <w:rsid w:val="007E6BB4"/>
    <w:rsid w:val="007E7868"/>
    <w:rsid w:val="008016B2"/>
    <w:rsid w:val="00842340"/>
    <w:rsid w:val="00861A1B"/>
    <w:rsid w:val="0086612A"/>
    <w:rsid w:val="008848A5"/>
    <w:rsid w:val="008874D0"/>
    <w:rsid w:val="008875E6"/>
    <w:rsid w:val="00895F6D"/>
    <w:rsid w:val="008B2B51"/>
    <w:rsid w:val="008D46FF"/>
    <w:rsid w:val="00934419"/>
    <w:rsid w:val="009A3DF1"/>
    <w:rsid w:val="009B3216"/>
    <w:rsid w:val="009B4486"/>
    <w:rsid w:val="009D5ECF"/>
    <w:rsid w:val="009E586C"/>
    <w:rsid w:val="009F04A2"/>
    <w:rsid w:val="009F3B3F"/>
    <w:rsid w:val="00A03D28"/>
    <w:rsid w:val="00A15D7B"/>
    <w:rsid w:val="00A30619"/>
    <w:rsid w:val="00A333A5"/>
    <w:rsid w:val="00A42EEC"/>
    <w:rsid w:val="00AA253E"/>
    <w:rsid w:val="00AB14AE"/>
    <w:rsid w:val="00AF7103"/>
    <w:rsid w:val="00B729AB"/>
    <w:rsid w:val="00B72AEB"/>
    <w:rsid w:val="00B732AC"/>
    <w:rsid w:val="00BA3846"/>
    <w:rsid w:val="00BB2622"/>
    <w:rsid w:val="00BE09E1"/>
    <w:rsid w:val="00BE1D49"/>
    <w:rsid w:val="00C034D0"/>
    <w:rsid w:val="00C04644"/>
    <w:rsid w:val="00C06822"/>
    <w:rsid w:val="00C153EE"/>
    <w:rsid w:val="00C15B78"/>
    <w:rsid w:val="00C22CC5"/>
    <w:rsid w:val="00C3089D"/>
    <w:rsid w:val="00C35924"/>
    <w:rsid w:val="00C67BE5"/>
    <w:rsid w:val="00C943DF"/>
    <w:rsid w:val="00C9763E"/>
    <w:rsid w:val="00CA20BC"/>
    <w:rsid w:val="00CC0DD1"/>
    <w:rsid w:val="00CD0492"/>
    <w:rsid w:val="00CD439C"/>
    <w:rsid w:val="00CF184C"/>
    <w:rsid w:val="00CF1C55"/>
    <w:rsid w:val="00D064A8"/>
    <w:rsid w:val="00D3063A"/>
    <w:rsid w:val="00D349BD"/>
    <w:rsid w:val="00D6267F"/>
    <w:rsid w:val="00D70800"/>
    <w:rsid w:val="00D719B0"/>
    <w:rsid w:val="00DA7C79"/>
    <w:rsid w:val="00DF014A"/>
    <w:rsid w:val="00DF4681"/>
    <w:rsid w:val="00DF6CCE"/>
    <w:rsid w:val="00E005F6"/>
    <w:rsid w:val="00E16256"/>
    <w:rsid w:val="00E34A16"/>
    <w:rsid w:val="00E4255B"/>
    <w:rsid w:val="00E54367"/>
    <w:rsid w:val="00E703CB"/>
    <w:rsid w:val="00E84689"/>
    <w:rsid w:val="00EB0D85"/>
    <w:rsid w:val="00EB6BF0"/>
    <w:rsid w:val="00EC0F15"/>
    <w:rsid w:val="00EC393C"/>
    <w:rsid w:val="00ED5A79"/>
    <w:rsid w:val="00EE4147"/>
    <w:rsid w:val="00EF45B5"/>
    <w:rsid w:val="00F10208"/>
    <w:rsid w:val="00F171DD"/>
    <w:rsid w:val="00F41914"/>
    <w:rsid w:val="00F74C79"/>
    <w:rsid w:val="00F93121"/>
    <w:rsid w:val="00F953AF"/>
    <w:rsid w:val="00FC0034"/>
    <w:rsid w:val="00FC264D"/>
    <w:rsid w:val="00FD61EE"/>
    <w:rsid w:val="00FF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FA18"/>
  <w15:chartTrackingRefBased/>
  <w15:docId w15:val="{2A32E9C0-BB23-4F9A-B2C3-163C86FF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10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4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F600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7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308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7">
    <w:name w:val="Нормальный"/>
    <w:basedOn w:val="a"/>
    <w:rsid w:val="0001216D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kern w:val="3"/>
      <w:sz w:val="24"/>
      <w:lang w:eastAsia="ru-RU"/>
    </w:rPr>
  </w:style>
  <w:style w:type="paragraph" w:styleId="a8">
    <w:name w:val="Normal (Web)"/>
    <w:basedOn w:val="a"/>
    <w:uiPriority w:val="99"/>
    <w:unhideWhenUsed/>
    <w:rsid w:val="00E16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uiPriority w:val="99"/>
    <w:semiHidden/>
    <w:unhideWhenUsed/>
    <w:rsid w:val="00E16256"/>
    <w:rPr>
      <w:color w:val="0000FF"/>
      <w:u w:val="single"/>
    </w:rPr>
  </w:style>
  <w:style w:type="paragraph" w:styleId="aa">
    <w:name w:val="No Spacing"/>
    <w:uiPriority w:val="1"/>
    <w:qFormat/>
    <w:rsid w:val="00E162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519035&amp;dst=3279&amp;field=134&amp;date=26.01.2026" TargetMode="External"/><Relationship Id="rId13" Type="http://schemas.openxmlformats.org/officeDocument/2006/relationships/hyperlink" Target="http://login.consultant.ru/link/?req=doc&amp;base=LAW&amp;n=519035&amp;dst=77&amp;field=134&amp;date=26.01.2026" TargetMode="External"/><Relationship Id="rId18" Type="http://schemas.openxmlformats.org/officeDocument/2006/relationships/hyperlink" Target="https://municipal.garant.ru/document/redirect/12156199/460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login.consultant.ru/link/?req=doc&amp;base=LAW&amp;n=519035&amp;dst=77&amp;field=134&amp;date=26.01.2026" TargetMode="External"/><Relationship Id="rId12" Type="http://schemas.openxmlformats.org/officeDocument/2006/relationships/hyperlink" Target="http://login.consultant.ru/link/?req=doc&amp;base=LAW&amp;n=519035&amp;dst=3280&amp;field=134&amp;date=26.01.2026" TargetMode="External"/><Relationship Id="rId17" Type="http://schemas.openxmlformats.org/officeDocument/2006/relationships/hyperlink" Target="https://municipal.garant.ru/document/redirect/12156199/46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unicipal.garant.ru/document/redirect/185181/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login.consultant.ru/link/?req=doc&amp;base=LAW&amp;n=502317&amp;dst=101300&amp;field=134&amp;date=26.01.2026" TargetMode="External"/><Relationship Id="rId11" Type="http://schemas.openxmlformats.org/officeDocument/2006/relationships/hyperlink" Target="http://login.consultant.ru/link/?req=doc&amp;base=LAW&amp;n=519035&amp;dst=3279&amp;field=134&amp;date=26.01.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gin.consultant.ru/link/?req=doc&amp;base=LAW&amp;n=519035&amp;dst=3280&amp;field=134&amp;date=26.01.2026" TargetMode="External"/><Relationship Id="rId10" Type="http://schemas.openxmlformats.org/officeDocument/2006/relationships/hyperlink" Target="http://login.consultant.ru/link/?req=doc&amp;base=LAW&amp;n=519035&amp;dst=77&amp;field=134&amp;date=26.01.2026" TargetMode="External"/><Relationship Id="rId19" Type="http://schemas.openxmlformats.org/officeDocument/2006/relationships/hyperlink" Target="https://municipal.garant.ru/document/redirect/1212387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gin.consultant.ru/link/?req=doc&amp;base=LAW&amp;n=519035&amp;dst=3280&amp;field=134&amp;date=26.01.2026" TargetMode="External"/><Relationship Id="rId14" Type="http://schemas.openxmlformats.org/officeDocument/2006/relationships/hyperlink" Target="http://login.consultant.ru/link/?req=doc&amp;base=LAW&amp;n=519035&amp;dst=3279&amp;field=134&amp;date=26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62614-BCC2-4148-9CFE-97F1C7B4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3531</Words>
  <Characters>20131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23615</CharactersWithSpaces>
  <SharedDoc>false</SharedDoc>
  <HLinks>
    <vt:vector size="84" baseType="variant">
      <vt:variant>
        <vt:i4>1835009</vt:i4>
      </vt:variant>
      <vt:variant>
        <vt:i4>39</vt:i4>
      </vt:variant>
      <vt:variant>
        <vt:i4>0</vt:i4>
      </vt:variant>
      <vt:variant>
        <vt:i4>5</vt:i4>
      </vt:variant>
      <vt:variant>
        <vt:lpwstr>https://municipal.garant.ru/document/redirect/12123875/0</vt:lpwstr>
      </vt:variant>
      <vt:variant>
        <vt:lpwstr/>
      </vt:variant>
      <vt:variant>
        <vt:i4>2752572</vt:i4>
      </vt:variant>
      <vt:variant>
        <vt:i4>36</vt:i4>
      </vt:variant>
      <vt:variant>
        <vt:i4>0</vt:i4>
      </vt:variant>
      <vt:variant>
        <vt:i4>5</vt:i4>
      </vt:variant>
      <vt:variant>
        <vt:lpwstr>https://municipal.garant.ru/document/redirect/12156199/4601</vt:lpwstr>
      </vt:variant>
      <vt:variant>
        <vt:lpwstr/>
      </vt:variant>
      <vt:variant>
        <vt:i4>2752572</vt:i4>
      </vt:variant>
      <vt:variant>
        <vt:i4>33</vt:i4>
      </vt:variant>
      <vt:variant>
        <vt:i4>0</vt:i4>
      </vt:variant>
      <vt:variant>
        <vt:i4>5</vt:i4>
      </vt:variant>
      <vt:variant>
        <vt:lpwstr>https://municipal.garant.ru/document/redirect/12156199/4601</vt:lpwstr>
      </vt:variant>
      <vt:variant>
        <vt:lpwstr/>
      </vt:variant>
      <vt:variant>
        <vt:i4>2687033</vt:i4>
      </vt:variant>
      <vt:variant>
        <vt:i4>30</vt:i4>
      </vt:variant>
      <vt:variant>
        <vt:i4>0</vt:i4>
      </vt:variant>
      <vt:variant>
        <vt:i4>5</vt:i4>
      </vt:variant>
      <vt:variant>
        <vt:lpwstr>https://municipal.garant.ru/document/redirect/185181/0</vt:lpwstr>
      </vt:variant>
      <vt:variant>
        <vt:lpwstr/>
      </vt:variant>
      <vt:variant>
        <vt:i4>327750</vt:i4>
      </vt:variant>
      <vt:variant>
        <vt:i4>27</vt:i4>
      </vt:variant>
      <vt:variant>
        <vt:i4>0</vt:i4>
      </vt:variant>
      <vt:variant>
        <vt:i4>5</vt:i4>
      </vt:variant>
      <vt:variant>
        <vt:lpwstr>http://login.consultant.ru/link/?req=doc&amp;base=LAW&amp;n=519035&amp;dst=3280&amp;field=134&amp;date=26.01.2026</vt:lpwstr>
      </vt:variant>
      <vt:variant>
        <vt:lpwstr/>
      </vt:variant>
      <vt:variant>
        <vt:i4>655439</vt:i4>
      </vt:variant>
      <vt:variant>
        <vt:i4>24</vt:i4>
      </vt:variant>
      <vt:variant>
        <vt:i4>0</vt:i4>
      </vt:variant>
      <vt:variant>
        <vt:i4>5</vt:i4>
      </vt:variant>
      <vt:variant>
        <vt:lpwstr>http://login.consultant.ru/link/?req=doc&amp;base=LAW&amp;n=519035&amp;dst=3279&amp;field=134&amp;date=26.01.2026</vt:lpwstr>
      </vt:variant>
      <vt:variant>
        <vt:lpwstr/>
      </vt:variant>
      <vt:variant>
        <vt:i4>3735667</vt:i4>
      </vt:variant>
      <vt:variant>
        <vt:i4>21</vt:i4>
      </vt:variant>
      <vt:variant>
        <vt:i4>0</vt:i4>
      </vt:variant>
      <vt:variant>
        <vt:i4>5</vt:i4>
      </vt:variant>
      <vt:variant>
        <vt:lpwstr>http://login.consultant.ru/link/?req=doc&amp;base=LAW&amp;n=519035&amp;dst=77&amp;field=134&amp;date=26.01.2026</vt:lpwstr>
      </vt:variant>
      <vt:variant>
        <vt:lpwstr/>
      </vt:variant>
      <vt:variant>
        <vt:i4>327750</vt:i4>
      </vt:variant>
      <vt:variant>
        <vt:i4>18</vt:i4>
      </vt:variant>
      <vt:variant>
        <vt:i4>0</vt:i4>
      </vt:variant>
      <vt:variant>
        <vt:i4>5</vt:i4>
      </vt:variant>
      <vt:variant>
        <vt:lpwstr>http://login.consultant.ru/link/?req=doc&amp;base=LAW&amp;n=519035&amp;dst=3280&amp;field=134&amp;date=26.01.2026</vt:lpwstr>
      </vt:variant>
      <vt:variant>
        <vt:lpwstr/>
      </vt:variant>
      <vt:variant>
        <vt:i4>655439</vt:i4>
      </vt:variant>
      <vt:variant>
        <vt:i4>15</vt:i4>
      </vt:variant>
      <vt:variant>
        <vt:i4>0</vt:i4>
      </vt:variant>
      <vt:variant>
        <vt:i4>5</vt:i4>
      </vt:variant>
      <vt:variant>
        <vt:lpwstr>http://login.consultant.ru/link/?req=doc&amp;base=LAW&amp;n=519035&amp;dst=3279&amp;field=134&amp;date=26.01.2026</vt:lpwstr>
      </vt:variant>
      <vt:variant>
        <vt:lpwstr/>
      </vt:variant>
      <vt:variant>
        <vt:i4>3735667</vt:i4>
      </vt:variant>
      <vt:variant>
        <vt:i4>12</vt:i4>
      </vt:variant>
      <vt:variant>
        <vt:i4>0</vt:i4>
      </vt:variant>
      <vt:variant>
        <vt:i4>5</vt:i4>
      </vt:variant>
      <vt:variant>
        <vt:lpwstr>http://login.consultant.ru/link/?req=doc&amp;base=LAW&amp;n=519035&amp;dst=77&amp;field=134&amp;date=26.01.2026</vt:lpwstr>
      </vt:variant>
      <vt:variant>
        <vt:lpwstr/>
      </vt:variant>
      <vt:variant>
        <vt:i4>327750</vt:i4>
      </vt:variant>
      <vt:variant>
        <vt:i4>9</vt:i4>
      </vt:variant>
      <vt:variant>
        <vt:i4>0</vt:i4>
      </vt:variant>
      <vt:variant>
        <vt:i4>5</vt:i4>
      </vt:variant>
      <vt:variant>
        <vt:lpwstr>http://login.consultant.ru/link/?req=doc&amp;base=LAW&amp;n=519035&amp;dst=3280&amp;field=134&amp;date=26.01.2026</vt:lpwstr>
      </vt:variant>
      <vt:variant>
        <vt:lpwstr/>
      </vt:variant>
      <vt:variant>
        <vt:i4>655439</vt:i4>
      </vt:variant>
      <vt:variant>
        <vt:i4>6</vt:i4>
      </vt:variant>
      <vt:variant>
        <vt:i4>0</vt:i4>
      </vt:variant>
      <vt:variant>
        <vt:i4>5</vt:i4>
      </vt:variant>
      <vt:variant>
        <vt:lpwstr>http://login.consultant.ru/link/?req=doc&amp;base=LAW&amp;n=519035&amp;dst=3279&amp;field=134&amp;date=26.01.2026</vt:lpwstr>
      </vt:variant>
      <vt:variant>
        <vt:lpwstr/>
      </vt:variant>
      <vt:variant>
        <vt:i4>3735667</vt:i4>
      </vt:variant>
      <vt:variant>
        <vt:i4>3</vt:i4>
      </vt:variant>
      <vt:variant>
        <vt:i4>0</vt:i4>
      </vt:variant>
      <vt:variant>
        <vt:i4>5</vt:i4>
      </vt:variant>
      <vt:variant>
        <vt:lpwstr>http://login.consultant.ru/link/?req=doc&amp;base=LAW&amp;n=519035&amp;dst=77&amp;field=134&amp;date=26.01.2026</vt:lpwstr>
      </vt:variant>
      <vt:variant>
        <vt:lpwstr/>
      </vt:variant>
      <vt:variant>
        <vt:i4>4063358</vt:i4>
      </vt:variant>
      <vt:variant>
        <vt:i4>0</vt:i4>
      </vt:variant>
      <vt:variant>
        <vt:i4>0</vt:i4>
      </vt:variant>
      <vt:variant>
        <vt:i4>5</vt:i4>
      </vt:variant>
      <vt:variant>
        <vt:lpwstr>http://login.consultant.ru/link/?req=doc&amp;base=LAW&amp;n=502317&amp;dst=101300&amp;field=134&amp;date=26.01.2026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cp:lastModifiedBy>Asus</cp:lastModifiedBy>
  <cp:revision>3</cp:revision>
  <cp:lastPrinted>2026-04-09T10:21:00Z</cp:lastPrinted>
  <dcterms:created xsi:type="dcterms:W3CDTF">2026-04-10T07:11:00Z</dcterms:created>
  <dcterms:modified xsi:type="dcterms:W3CDTF">2026-04-10T07:22:00Z</dcterms:modified>
</cp:coreProperties>
</file>