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94" w:rsidRDefault="00F2548B">
      <w:pPr>
        <w:spacing w:before="113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проведении федерального статистического наблюдения </w:t>
      </w:r>
      <w:r>
        <w:rPr>
          <w:b/>
          <w:bCs/>
          <w:sz w:val="32"/>
          <w:szCs w:val="32"/>
        </w:rPr>
        <w:br/>
        <w:t>за 2025 год по форме № 1-КСР «Сведения о деятельности средства размещения»</w:t>
      </w:r>
    </w:p>
    <w:p w:rsidR="00B47F94" w:rsidRDefault="00B47F94">
      <w:pPr>
        <w:spacing w:before="113" w:line="276" w:lineRule="auto"/>
        <w:ind w:firstLine="709"/>
        <w:jc w:val="both"/>
        <w:rPr>
          <w:sz w:val="26"/>
          <w:szCs w:val="26"/>
        </w:rPr>
      </w:pPr>
    </w:p>
    <w:p w:rsidR="00B47F94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Федеральной службы государственной статистики </w:t>
      </w:r>
      <w:r>
        <w:rPr>
          <w:sz w:val="26"/>
          <w:szCs w:val="26"/>
        </w:rPr>
        <w:br/>
        <w:t xml:space="preserve">по Краснодарскому краю и Республике Адыгея (Краснодарстат) проводит федеральное статистическое наблюдение за 2025 год по форме № 1-КСР «Сведения </w:t>
      </w:r>
      <w:r>
        <w:rPr>
          <w:sz w:val="26"/>
          <w:szCs w:val="26"/>
        </w:rPr>
        <w:br/>
        <w:t>о деятельности средства размещения» (далее – форма), утвержденной приказом Росстата от 28.07.2025 № 369.</w:t>
      </w:r>
    </w:p>
    <w:p w:rsidR="00B47F94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Заполненный отчет необходимо предоставить </w:t>
      </w:r>
      <w:r>
        <w:rPr>
          <w:b/>
          <w:bCs/>
          <w:sz w:val="26"/>
          <w:szCs w:val="26"/>
        </w:rPr>
        <w:t>в срок с 1-го рабочего дня января по 1-е февраля 2026 года (для сезонных организаций – по окончании сезона).</w:t>
      </w:r>
    </w:p>
    <w:p w:rsidR="00B47F94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отсутствия средства размещения (продано, полностью сдано </w:t>
      </w:r>
      <w:r>
        <w:rPr>
          <w:sz w:val="26"/>
          <w:szCs w:val="26"/>
        </w:rPr>
        <w:br/>
        <w:t xml:space="preserve">в аренду и т.д.), необходимо направить письмо в адрес </w:t>
      </w:r>
      <w:r w:rsidR="0093062B">
        <w:rPr>
          <w:sz w:val="26"/>
          <w:szCs w:val="26"/>
        </w:rPr>
        <w:t xml:space="preserve">отдела государственной статистики в городе Белореченске </w:t>
      </w:r>
      <w:hyperlink r:id="rId6" w:history="1">
        <w:r w:rsidR="0093062B" w:rsidRPr="00706BA0">
          <w:rPr>
            <w:rStyle w:val="af9"/>
            <w:sz w:val="28"/>
          </w:rPr>
          <w:t>23.26@rosstat.gov.ru</w:t>
        </w:r>
      </w:hyperlink>
      <w:r w:rsidR="0093062B">
        <w:rPr>
          <w:color w:val="000000"/>
          <w:sz w:val="28"/>
        </w:rPr>
        <w:t xml:space="preserve"> </w:t>
      </w:r>
      <w:r>
        <w:rPr>
          <w:sz w:val="26"/>
          <w:szCs w:val="26"/>
        </w:rPr>
        <w:t>с указанием контактных данных лица (организации), которому оно продано или сдано в аренду.</w:t>
      </w:r>
    </w:p>
    <w:p w:rsidR="00B47F94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Первичные статистические данные, документированные по формам федерального статистического наблюдения, предоставляются респондентами </w:t>
      </w:r>
      <w:r>
        <w:rPr>
          <w:sz w:val="26"/>
          <w:szCs w:val="26"/>
        </w:rPr>
        <w:br/>
        <w:t xml:space="preserve">в форме электронного документа, подписанного электронной подписью 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(подробнее – </w:t>
      </w:r>
      <w:hyperlink r:id="rId7" w:tooltip="https://23.rosstat.gov.ru/stat_otchet" w:history="1">
        <w:r>
          <w:rPr>
            <w:rStyle w:val="af9"/>
            <w:b/>
            <w:bCs/>
            <w:sz w:val="26"/>
            <w:szCs w:val="26"/>
          </w:rPr>
          <w:t>https://23.rosstat.gov.ru/stat_otchet</w:t>
        </w:r>
      </w:hyperlink>
      <w:r>
        <w:rPr>
          <w:b/>
          <w:bCs/>
          <w:sz w:val="26"/>
          <w:szCs w:val="26"/>
        </w:rPr>
        <w:t>).</w:t>
      </w:r>
    </w:p>
    <w:p w:rsidR="00B47F94" w:rsidRDefault="00F2548B">
      <w:pPr>
        <w:spacing w:before="113" w:line="276" w:lineRule="auto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Электронная версия бланка с указаниями по заполнению размещена на сайте Росстата </w:t>
      </w:r>
      <w:hyperlink r:id="rId8" w:tooltip="https://rosstat.gov.ru/monitoring" w:history="1">
        <w:r>
          <w:rPr>
            <w:rStyle w:val="af9"/>
            <w:b/>
            <w:bCs/>
            <w:sz w:val="26"/>
            <w:szCs w:val="26"/>
          </w:rPr>
          <w:t>https://rosstat.gov.ru/monitoring</w:t>
        </w:r>
      </w:hyperlink>
      <w:r>
        <w:rPr>
          <w:b/>
          <w:bCs/>
          <w:sz w:val="26"/>
          <w:szCs w:val="26"/>
        </w:rPr>
        <w:t xml:space="preserve">. </w:t>
      </w:r>
    </w:p>
    <w:p w:rsidR="00B47F94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Разъяснения по заполнению формы размещены на сайте Краснодарстата </w:t>
      </w:r>
      <w:r>
        <w:rPr>
          <w:b/>
          <w:bCs/>
          <w:sz w:val="26"/>
          <w:szCs w:val="26"/>
        </w:rPr>
        <w:t>https://23.rosstat.gov.ru/ Респондентам/ Информация для респондентов/ Информационные материалы</w:t>
      </w:r>
      <w:r>
        <w:rPr>
          <w:sz w:val="26"/>
          <w:szCs w:val="26"/>
        </w:rPr>
        <w:t>.</w:t>
      </w:r>
    </w:p>
    <w:p w:rsidR="00B47F94" w:rsidRPr="00F2548B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всем возникающим вопросам обращаться в отдел </w:t>
      </w:r>
      <w:r w:rsidR="0093062B">
        <w:rPr>
          <w:sz w:val="26"/>
          <w:szCs w:val="26"/>
        </w:rPr>
        <w:t xml:space="preserve">государственной статистики в городе Белореченске </w:t>
      </w:r>
      <w:r>
        <w:rPr>
          <w:sz w:val="26"/>
          <w:szCs w:val="26"/>
        </w:rPr>
        <w:t xml:space="preserve">по телефону 8 (861) </w:t>
      </w:r>
      <w:r w:rsidR="009908D0">
        <w:rPr>
          <w:sz w:val="26"/>
          <w:szCs w:val="26"/>
        </w:rPr>
        <w:t>990-55-52, доб. 92</w:t>
      </w:r>
      <w:r w:rsidR="00782336">
        <w:rPr>
          <w:sz w:val="26"/>
          <w:szCs w:val="26"/>
        </w:rPr>
        <w:t>4</w:t>
      </w:r>
      <w:bookmarkStart w:id="0" w:name="_GoBack"/>
      <w:bookmarkEnd w:id="0"/>
      <w:r w:rsidR="009908D0">
        <w:rPr>
          <w:sz w:val="26"/>
          <w:szCs w:val="26"/>
        </w:rPr>
        <w:t>.</w:t>
      </w:r>
    </w:p>
    <w:sectPr w:rsidR="00B47F94" w:rsidRPr="00F2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94" w:rsidRDefault="00F2548B">
      <w:r>
        <w:separator/>
      </w:r>
    </w:p>
  </w:endnote>
  <w:endnote w:type="continuationSeparator" w:id="0">
    <w:p w:rsidR="00B47F94" w:rsidRDefault="00F2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94" w:rsidRDefault="00F2548B">
      <w:r>
        <w:separator/>
      </w:r>
    </w:p>
  </w:footnote>
  <w:footnote w:type="continuationSeparator" w:id="0">
    <w:p w:rsidR="00B47F94" w:rsidRDefault="00F25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94"/>
    <w:rsid w:val="00782336"/>
    <w:rsid w:val="0093062B"/>
    <w:rsid w:val="009908D0"/>
    <w:rsid w:val="00B47F94"/>
    <w:rsid w:val="00F2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B7BAA-0B98-4B64-991F-5A6CA01E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monito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3.rosstat.gov.ru/stat_otch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3.26@rosstat.gov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Евгений Александрович</dc:creator>
  <cp:keywords/>
  <dc:description/>
  <cp:lastModifiedBy>Кивандова Людмила Ишхановна</cp:lastModifiedBy>
  <cp:revision>7</cp:revision>
  <dcterms:created xsi:type="dcterms:W3CDTF">2025-11-07T09:48:00Z</dcterms:created>
  <dcterms:modified xsi:type="dcterms:W3CDTF">2025-11-14T06:38:00Z</dcterms:modified>
</cp:coreProperties>
</file>