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D37D5" w14:textId="77777777" w:rsidR="00DA31F0" w:rsidRPr="00741F9A" w:rsidRDefault="00DA31F0">
      <w:pPr>
        <w:rPr>
          <w:color w:val="003366"/>
          <w:sz w:val="48"/>
          <w:szCs w:val="48"/>
        </w:rPr>
      </w:pPr>
    </w:p>
    <w:p w14:paraId="234733C4" w14:textId="77777777" w:rsidR="003C3860" w:rsidRPr="00741F9A" w:rsidRDefault="003C3860" w:rsidP="003C3860">
      <w:pPr>
        <w:jc w:val="center"/>
        <w:rPr>
          <w:b/>
          <w:color w:val="003366"/>
          <w:sz w:val="48"/>
          <w:szCs w:val="48"/>
        </w:rPr>
      </w:pPr>
      <w:r w:rsidRPr="00741F9A">
        <w:rPr>
          <w:color w:val="003366"/>
          <w:sz w:val="48"/>
          <w:szCs w:val="48"/>
        </w:rPr>
        <w:t>«</w:t>
      </w:r>
      <w:r w:rsidRPr="00741F9A">
        <w:rPr>
          <w:b/>
          <w:color w:val="003366"/>
          <w:sz w:val="48"/>
          <w:szCs w:val="48"/>
        </w:rPr>
        <w:t>Уважаемые жители Тбилисского сельского поселения!</w:t>
      </w:r>
    </w:p>
    <w:p w14:paraId="7D99A391" w14:textId="77777777" w:rsidR="000F38EE" w:rsidRPr="00741F9A" w:rsidRDefault="000F38EE" w:rsidP="003C3860">
      <w:pPr>
        <w:jc w:val="center"/>
        <w:rPr>
          <w:b/>
          <w:color w:val="003366"/>
          <w:sz w:val="48"/>
          <w:szCs w:val="48"/>
        </w:rPr>
      </w:pPr>
    </w:p>
    <w:p w14:paraId="0A24E8D1" w14:textId="77777777" w:rsidR="007007E9" w:rsidRPr="00741F9A" w:rsidRDefault="003C3860" w:rsidP="007007E9">
      <w:pPr>
        <w:jc w:val="both"/>
        <w:rPr>
          <w:color w:val="003366"/>
          <w:sz w:val="48"/>
          <w:szCs w:val="48"/>
        </w:rPr>
      </w:pPr>
      <w:r w:rsidRPr="00741F9A">
        <w:rPr>
          <w:color w:val="003366"/>
          <w:sz w:val="48"/>
          <w:szCs w:val="48"/>
        </w:rPr>
        <w:tab/>
      </w:r>
      <w:r w:rsidR="007007E9" w:rsidRPr="00741F9A">
        <w:rPr>
          <w:color w:val="003366"/>
          <w:sz w:val="48"/>
          <w:szCs w:val="48"/>
        </w:rPr>
        <w:t>15 декабря 2025 года, в 14.00 часов по адресу: ст. Тбилисская, ул. Новая,33 (актовый зал администрации Тбилисского сельского поселения Тбилисского района) проводятся публичные слушания по теме: «Рассмотрение проекта бюджета Тбилисского сельского поселения Тбилисского района на 2026 год».</w:t>
      </w:r>
    </w:p>
    <w:p w14:paraId="45044635" w14:textId="77777777" w:rsidR="007007E9" w:rsidRPr="00741F9A" w:rsidRDefault="007007E9" w:rsidP="007007E9">
      <w:pPr>
        <w:jc w:val="both"/>
        <w:rPr>
          <w:color w:val="003366"/>
          <w:sz w:val="48"/>
          <w:szCs w:val="48"/>
        </w:rPr>
      </w:pPr>
      <w:r w:rsidRPr="00741F9A">
        <w:rPr>
          <w:color w:val="003366"/>
          <w:sz w:val="48"/>
          <w:szCs w:val="48"/>
        </w:rPr>
        <w:tab/>
        <w:t>На публичные слушания приглашаются жители Тбилисского сельского поселения Тбилисского района.</w:t>
      </w:r>
    </w:p>
    <w:p w14:paraId="50064681" w14:textId="77777777" w:rsidR="007007E9" w:rsidRPr="00741F9A" w:rsidRDefault="007007E9" w:rsidP="007007E9">
      <w:pPr>
        <w:jc w:val="both"/>
        <w:rPr>
          <w:color w:val="003366"/>
          <w:sz w:val="48"/>
          <w:szCs w:val="48"/>
        </w:rPr>
      </w:pPr>
      <w:r w:rsidRPr="00741F9A">
        <w:rPr>
          <w:color w:val="003366"/>
          <w:sz w:val="48"/>
          <w:szCs w:val="48"/>
        </w:rPr>
        <w:tab/>
        <w:t>По вопросу проведения публичных слушаний обращаться: ст. Тбилисская                  ул. Новая,33 (каб.3) оргкомитет (тел.3-25-05) в период времени с 21.11.2025 по 02.12.2025 года.</w:t>
      </w:r>
    </w:p>
    <w:p w14:paraId="1BCBA83E" w14:textId="77777777" w:rsidR="007007E9" w:rsidRPr="00741F9A" w:rsidRDefault="007007E9" w:rsidP="007007E9">
      <w:pPr>
        <w:ind w:firstLine="708"/>
        <w:jc w:val="both"/>
        <w:rPr>
          <w:color w:val="003366"/>
          <w:sz w:val="48"/>
          <w:szCs w:val="48"/>
        </w:rPr>
      </w:pPr>
      <w:r w:rsidRPr="00741F9A">
        <w:rPr>
          <w:color w:val="003366"/>
          <w:sz w:val="48"/>
          <w:szCs w:val="48"/>
        </w:rPr>
        <w:t xml:space="preserve">Ознакомиться с проектом бюджета Тбилисского сельского поселения, Вы можете на информационном портале Тбилисского района </w:t>
      </w:r>
      <w:r w:rsidRPr="00741F9A">
        <w:rPr>
          <w:color w:val="003366"/>
          <w:sz w:val="48"/>
          <w:szCs w:val="48"/>
          <w:lang w:val="en-US"/>
        </w:rPr>
        <w:t>info</w:t>
      </w:r>
      <w:r w:rsidRPr="00741F9A">
        <w:rPr>
          <w:color w:val="003366"/>
          <w:sz w:val="48"/>
          <w:szCs w:val="48"/>
        </w:rPr>
        <w:t>-</w:t>
      </w:r>
      <w:r w:rsidRPr="00741F9A">
        <w:rPr>
          <w:color w:val="003366"/>
          <w:sz w:val="48"/>
          <w:szCs w:val="48"/>
          <w:lang w:val="en-US"/>
        </w:rPr>
        <w:t>tbilisskaya</w:t>
      </w:r>
      <w:r w:rsidRPr="00741F9A">
        <w:rPr>
          <w:color w:val="003366"/>
          <w:sz w:val="48"/>
          <w:szCs w:val="48"/>
        </w:rPr>
        <w:t>.</w:t>
      </w:r>
      <w:r w:rsidRPr="00741F9A">
        <w:rPr>
          <w:color w:val="003366"/>
          <w:sz w:val="48"/>
          <w:szCs w:val="48"/>
          <w:lang w:val="en-US"/>
        </w:rPr>
        <w:t>ru</w:t>
      </w:r>
      <w:r w:rsidRPr="00741F9A">
        <w:rPr>
          <w:color w:val="003366"/>
          <w:sz w:val="48"/>
          <w:szCs w:val="48"/>
        </w:rPr>
        <w:t>.</w:t>
      </w:r>
    </w:p>
    <w:p w14:paraId="6F022325" w14:textId="77777777" w:rsidR="00604187" w:rsidRPr="00741F9A" w:rsidRDefault="00604187" w:rsidP="007007E9">
      <w:pPr>
        <w:jc w:val="both"/>
        <w:rPr>
          <w:color w:val="003366"/>
          <w:sz w:val="48"/>
          <w:szCs w:val="48"/>
        </w:rPr>
      </w:pPr>
    </w:p>
    <w:p w14:paraId="400B2D5D" w14:textId="77777777" w:rsidR="00604187" w:rsidRPr="00741F9A" w:rsidRDefault="00604187" w:rsidP="00907CEF">
      <w:pPr>
        <w:jc w:val="right"/>
        <w:outlineLvl w:val="0"/>
        <w:rPr>
          <w:color w:val="003366"/>
          <w:sz w:val="48"/>
          <w:szCs w:val="48"/>
        </w:rPr>
      </w:pPr>
    </w:p>
    <w:p w14:paraId="07D82A6C" w14:textId="77777777" w:rsidR="00604187" w:rsidRPr="00741F9A" w:rsidRDefault="00604187" w:rsidP="00907CEF">
      <w:pPr>
        <w:jc w:val="right"/>
        <w:outlineLvl w:val="0"/>
        <w:rPr>
          <w:color w:val="003366"/>
          <w:sz w:val="48"/>
          <w:szCs w:val="48"/>
        </w:rPr>
      </w:pPr>
    </w:p>
    <w:p w14:paraId="0AE0185A" w14:textId="77777777" w:rsidR="005D2CE1" w:rsidRPr="00741F9A" w:rsidRDefault="005D2CE1" w:rsidP="00907CEF">
      <w:pPr>
        <w:jc w:val="right"/>
        <w:outlineLvl w:val="0"/>
        <w:rPr>
          <w:color w:val="003366"/>
          <w:sz w:val="48"/>
          <w:szCs w:val="48"/>
        </w:rPr>
      </w:pPr>
    </w:p>
    <w:sectPr w:rsidR="005D2CE1" w:rsidRPr="00741F9A" w:rsidSect="000F6678">
      <w:pgSz w:w="11906" w:h="16838"/>
      <w:pgMar w:top="539" w:right="849" w:bottom="18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313"/>
    <w:rsid w:val="000001E0"/>
    <w:rsid w:val="00052B26"/>
    <w:rsid w:val="00056E14"/>
    <w:rsid w:val="0007081A"/>
    <w:rsid w:val="0008566C"/>
    <w:rsid w:val="000A1C0C"/>
    <w:rsid w:val="000A2F2D"/>
    <w:rsid w:val="000A4255"/>
    <w:rsid w:val="000B2B04"/>
    <w:rsid w:val="000D6CF9"/>
    <w:rsid w:val="000D7276"/>
    <w:rsid w:val="000E151C"/>
    <w:rsid w:val="000F38EE"/>
    <w:rsid w:val="000F6678"/>
    <w:rsid w:val="00101714"/>
    <w:rsid w:val="00104371"/>
    <w:rsid w:val="001113B2"/>
    <w:rsid w:val="0011798E"/>
    <w:rsid w:val="001310D3"/>
    <w:rsid w:val="00150C7B"/>
    <w:rsid w:val="00153CE0"/>
    <w:rsid w:val="001635E9"/>
    <w:rsid w:val="001654A1"/>
    <w:rsid w:val="00183811"/>
    <w:rsid w:val="001C756E"/>
    <w:rsid w:val="001D7AA0"/>
    <w:rsid w:val="001F79CE"/>
    <w:rsid w:val="002062AF"/>
    <w:rsid w:val="00234BA0"/>
    <w:rsid w:val="002552CB"/>
    <w:rsid w:val="0026206C"/>
    <w:rsid w:val="00274A30"/>
    <w:rsid w:val="00291FF5"/>
    <w:rsid w:val="002C54C5"/>
    <w:rsid w:val="002D0EFE"/>
    <w:rsid w:val="002E6A0E"/>
    <w:rsid w:val="003105CC"/>
    <w:rsid w:val="003110AF"/>
    <w:rsid w:val="00314D11"/>
    <w:rsid w:val="00317B2A"/>
    <w:rsid w:val="003722F4"/>
    <w:rsid w:val="003B5617"/>
    <w:rsid w:val="003C2E32"/>
    <w:rsid w:val="003C3860"/>
    <w:rsid w:val="003C5222"/>
    <w:rsid w:val="00431F26"/>
    <w:rsid w:val="00441E98"/>
    <w:rsid w:val="00454512"/>
    <w:rsid w:val="00484467"/>
    <w:rsid w:val="004A154C"/>
    <w:rsid w:val="004A6956"/>
    <w:rsid w:val="004B2313"/>
    <w:rsid w:val="004C316B"/>
    <w:rsid w:val="004C385B"/>
    <w:rsid w:val="004D326F"/>
    <w:rsid w:val="004F0A1E"/>
    <w:rsid w:val="004F379B"/>
    <w:rsid w:val="00516717"/>
    <w:rsid w:val="00547D77"/>
    <w:rsid w:val="005511D6"/>
    <w:rsid w:val="00560766"/>
    <w:rsid w:val="005771EF"/>
    <w:rsid w:val="00587140"/>
    <w:rsid w:val="00597034"/>
    <w:rsid w:val="005C3176"/>
    <w:rsid w:val="005D2CE1"/>
    <w:rsid w:val="00602322"/>
    <w:rsid w:val="00604187"/>
    <w:rsid w:val="00614244"/>
    <w:rsid w:val="00634836"/>
    <w:rsid w:val="00654F27"/>
    <w:rsid w:val="0065639E"/>
    <w:rsid w:val="00667EF5"/>
    <w:rsid w:val="00692748"/>
    <w:rsid w:val="006A04EA"/>
    <w:rsid w:val="006A1FDE"/>
    <w:rsid w:val="006B54EE"/>
    <w:rsid w:val="006D7D04"/>
    <w:rsid w:val="006E5B57"/>
    <w:rsid w:val="006F5781"/>
    <w:rsid w:val="006F5C43"/>
    <w:rsid w:val="007007E9"/>
    <w:rsid w:val="0072536F"/>
    <w:rsid w:val="00736ED2"/>
    <w:rsid w:val="00741F9A"/>
    <w:rsid w:val="00772FEF"/>
    <w:rsid w:val="0078549E"/>
    <w:rsid w:val="007B1047"/>
    <w:rsid w:val="007B7B2E"/>
    <w:rsid w:val="007F2528"/>
    <w:rsid w:val="007F4F6D"/>
    <w:rsid w:val="00831A04"/>
    <w:rsid w:val="008735AA"/>
    <w:rsid w:val="00874C0A"/>
    <w:rsid w:val="008916B2"/>
    <w:rsid w:val="008B2ECF"/>
    <w:rsid w:val="00907CEF"/>
    <w:rsid w:val="0096671E"/>
    <w:rsid w:val="009917E3"/>
    <w:rsid w:val="00993460"/>
    <w:rsid w:val="0099494C"/>
    <w:rsid w:val="009971F5"/>
    <w:rsid w:val="009B0CEE"/>
    <w:rsid w:val="009F1E50"/>
    <w:rsid w:val="009F74B4"/>
    <w:rsid w:val="009F7754"/>
    <w:rsid w:val="00A10FDB"/>
    <w:rsid w:val="00A15A12"/>
    <w:rsid w:val="00A64EFA"/>
    <w:rsid w:val="00A70B0A"/>
    <w:rsid w:val="00A856D2"/>
    <w:rsid w:val="00AB6096"/>
    <w:rsid w:val="00AE4C4E"/>
    <w:rsid w:val="00B0355B"/>
    <w:rsid w:val="00B13398"/>
    <w:rsid w:val="00B203B5"/>
    <w:rsid w:val="00B313E8"/>
    <w:rsid w:val="00BA7D8F"/>
    <w:rsid w:val="00BB6637"/>
    <w:rsid w:val="00BD7C39"/>
    <w:rsid w:val="00C17AA6"/>
    <w:rsid w:val="00C80BC3"/>
    <w:rsid w:val="00CE076B"/>
    <w:rsid w:val="00CE35C2"/>
    <w:rsid w:val="00D00BD4"/>
    <w:rsid w:val="00D404AB"/>
    <w:rsid w:val="00D576EA"/>
    <w:rsid w:val="00D7397E"/>
    <w:rsid w:val="00D96DC6"/>
    <w:rsid w:val="00DA31F0"/>
    <w:rsid w:val="00DB76C0"/>
    <w:rsid w:val="00DC4B5F"/>
    <w:rsid w:val="00DE409D"/>
    <w:rsid w:val="00E078EA"/>
    <w:rsid w:val="00E44D55"/>
    <w:rsid w:val="00E45C53"/>
    <w:rsid w:val="00E66840"/>
    <w:rsid w:val="00E772C0"/>
    <w:rsid w:val="00E81161"/>
    <w:rsid w:val="00E91182"/>
    <w:rsid w:val="00E96C94"/>
    <w:rsid w:val="00EA2606"/>
    <w:rsid w:val="00EB6C33"/>
    <w:rsid w:val="00EC01E3"/>
    <w:rsid w:val="00ED3AB5"/>
    <w:rsid w:val="00F11C01"/>
    <w:rsid w:val="00F428B7"/>
    <w:rsid w:val="00F669D0"/>
    <w:rsid w:val="00F744DD"/>
    <w:rsid w:val="00F818A2"/>
    <w:rsid w:val="00FA6ED6"/>
    <w:rsid w:val="00FB113C"/>
    <w:rsid w:val="00FB5DDC"/>
    <w:rsid w:val="00FE0BBE"/>
    <w:rsid w:val="00FE2304"/>
    <w:rsid w:val="00FF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2CB166"/>
  <w15:chartTrackingRefBased/>
  <w15:docId w15:val="{00975C03-A5E4-4F60-9F1F-883F3D07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2313"/>
    <w:rPr>
      <w:sz w:val="24"/>
      <w:szCs w:val="24"/>
    </w:rPr>
  </w:style>
  <w:style w:type="character" w:default="1" w:styleId="a0">
    <w:name w:val="Default Paragraph Font"/>
    <w:link w:val="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B231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E5B57"/>
    <w:rPr>
      <w:color w:val="0000FF"/>
      <w:u w:val="single"/>
    </w:rPr>
  </w:style>
  <w:style w:type="paragraph" w:customStyle="1" w:styleId="1">
    <w:name w:val="Знак1 Знак Знак Знак Знак Знак Знак"/>
    <w:basedOn w:val="a"/>
    <w:link w:val="a0"/>
    <w:rsid w:val="006E5B57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Balloon Text"/>
    <w:basedOn w:val="a"/>
    <w:semiHidden/>
    <w:rsid w:val="00317B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Тбилисское СП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PK</dc:creator>
  <cp:keywords/>
  <cp:lastModifiedBy>Glava</cp:lastModifiedBy>
  <cp:revision>2</cp:revision>
  <cp:lastPrinted>2025-11-21T05:26:00Z</cp:lastPrinted>
  <dcterms:created xsi:type="dcterms:W3CDTF">2025-11-24T06:23:00Z</dcterms:created>
  <dcterms:modified xsi:type="dcterms:W3CDTF">2025-11-24T06:23:00Z</dcterms:modified>
</cp:coreProperties>
</file>