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DC" w:rsidRPr="00194C57" w:rsidRDefault="00C41DDC" w:rsidP="00C41DDC">
      <w:pPr>
        <w:rPr>
          <w:rFonts w:ascii="Tahoma" w:eastAsia="Times New Roman" w:hAnsi="Tahoma" w:cs="Tahoma"/>
          <w:sz w:val="28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0E7581A" wp14:editId="562BB63C">
            <wp:simplePos x="0" y="0"/>
            <wp:positionH relativeFrom="column">
              <wp:posOffset>2030036</wp:posOffset>
            </wp:positionH>
            <wp:positionV relativeFrom="paragraph">
              <wp:posOffset>-13970</wp:posOffset>
            </wp:positionV>
            <wp:extent cx="1590675" cy="895350"/>
            <wp:effectExtent l="0" t="0" r="9525" b="0"/>
            <wp:wrapNone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DDC" w:rsidRPr="00194C57" w:rsidRDefault="00C41DDC" w:rsidP="00C41DDC">
      <w:pPr>
        <w:rPr>
          <w:rFonts w:ascii="Tahoma" w:eastAsia="Times New Roman" w:hAnsi="Tahoma" w:cs="Tahoma"/>
          <w:sz w:val="28"/>
          <w:szCs w:val="24"/>
          <w:lang w:eastAsia="ru-RU"/>
        </w:rPr>
      </w:pPr>
    </w:p>
    <w:p w:rsidR="00C41DDC" w:rsidRPr="00194C57" w:rsidRDefault="00C41DDC" w:rsidP="00C41DDC">
      <w:pPr>
        <w:spacing w:before="12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41DDC" w:rsidRPr="00194C57" w:rsidRDefault="00C41DDC" w:rsidP="00C41DDC">
      <w:pPr>
        <w:spacing w:after="0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41DDC" w:rsidRPr="00194C57" w:rsidRDefault="00C41DDC" w:rsidP="00C41DDC">
      <w:pPr>
        <w:keepNext/>
        <w:spacing w:after="120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РЕЛИЗ</w:t>
      </w:r>
    </w:p>
    <w:p w:rsidR="00C41DDC" w:rsidRPr="00194C57" w:rsidRDefault="00C41DDC" w:rsidP="00C41DDC">
      <w:pPr>
        <w:pBdr>
          <w:bottom w:val="single" w:sz="12" w:space="1" w:color="auto"/>
        </w:pBdr>
        <w:rPr>
          <w:rFonts w:ascii="Tahoma" w:eastAsia="Times New Roman" w:hAnsi="Tahoma" w:cs="Tahoma"/>
          <w:sz w:val="8"/>
          <w:szCs w:val="8"/>
          <w:lang w:eastAsia="ru-RU"/>
        </w:rPr>
      </w:pPr>
    </w:p>
    <w:p w:rsidR="00C41DDC" w:rsidRPr="00194C57" w:rsidRDefault="00C41DDC" w:rsidP="00C41DDC">
      <w:pPr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17.04.2023</w:t>
      </w:r>
    </w:p>
    <w:p w:rsidR="00C41DDC" w:rsidRDefault="00C41DDC" w:rsidP="00C41DDC">
      <w:pPr>
        <w:rPr>
          <w:rFonts w:ascii="Tahoma" w:eastAsia="Times New Roman" w:hAnsi="Tahoma" w:cs="Tahoma"/>
          <w:sz w:val="24"/>
          <w:szCs w:val="24"/>
          <w:lang w:eastAsia="ru-RU"/>
        </w:rPr>
      </w:pPr>
      <w:r w:rsidRPr="00194C57">
        <w:rPr>
          <w:rFonts w:ascii="Tahoma" w:eastAsia="Times New Roman" w:hAnsi="Tahoma" w:cs="Tahoma"/>
          <w:sz w:val="24"/>
          <w:szCs w:val="24"/>
          <w:lang w:eastAsia="ru-RU"/>
        </w:rPr>
        <w:t>г. Краснодар</w:t>
      </w:r>
    </w:p>
    <w:p w:rsidR="00C41DDC" w:rsidRDefault="00C41DDC" w:rsidP="00C7446D">
      <w:pPr>
        <w:pStyle w:val="a3"/>
        <w:spacing w:before="0" w:beforeAutospacing="0"/>
        <w:rPr>
          <w:rFonts w:ascii="Tahoma" w:hAnsi="Tahoma" w:cs="Tahoma"/>
          <w:b/>
          <w:color w:val="000000"/>
        </w:rPr>
      </w:pPr>
    </w:p>
    <w:p w:rsidR="00C7446D" w:rsidRDefault="006830D6" w:rsidP="00C7446D">
      <w:pPr>
        <w:pStyle w:val="a3"/>
        <w:spacing w:before="0" w:beforeAutospacing="0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На сайте </w:t>
      </w:r>
      <w:r w:rsidRPr="00C7446D">
        <w:rPr>
          <w:rFonts w:ascii="Tahoma" w:hAnsi="Tahoma" w:cs="Tahoma"/>
          <w:b/>
        </w:rPr>
        <w:t>«Газпром межрегионгаз Краснодар»</w:t>
      </w:r>
      <w:r>
        <w:rPr>
          <w:rFonts w:ascii="Tahoma" w:hAnsi="Tahoma" w:cs="Tahoma"/>
          <w:b/>
        </w:rPr>
        <w:t xml:space="preserve"> открылась </w:t>
      </w:r>
      <w:r w:rsidRPr="00C7446D">
        <w:rPr>
          <w:rFonts w:ascii="Tahoma" w:hAnsi="Tahoma" w:cs="Tahoma"/>
          <w:b/>
          <w:color w:val="000000"/>
        </w:rPr>
        <w:t>интернет</w:t>
      </w:r>
      <w:r w:rsidR="00C7446D" w:rsidRPr="00C7446D">
        <w:rPr>
          <w:rFonts w:ascii="Tahoma" w:hAnsi="Tahoma" w:cs="Tahoma"/>
          <w:b/>
          <w:color w:val="000000"/>
        </w:rPr>
        <w:t xml:space="preserve">-приемная генерального директора </w:t>
      </w:r>
    </w:p>
    <w:p w:rsidR="001B11F4" w:rsidRPr="00C7446D" w:rsidRDefault="001B11F4" w:rsidP="00C7446D">
      <w:pPr>
        <w:pStyle w:val="a3"/>
        <w:spacing w:before="0" w:beforeAutospacing="0"/>
        <w:rPr>
          <w:rFonts w:ascii="Tahoma" w:hAnsi="Tahoma" w:cs="Tahoma"/>
          <w:b/>
          <w:color w:val="000000"/>
        </w:rPr>
      </w:pPr>
    </w:p>
    <w:p w:rsidR="00E35FC5" w:rsidRDefault="00CE536B" w:rsidP="006830D6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7446D">
        <w:rPr>
          <w:rFonts w:ascii="Tahoma" w:hAnsi="Tahoma" w:cs="Tahoma"/>
          <w:color w:val="000000"/>
        </w:rPr>
        <w:t>На официальном сайте</w:t>
      </w:r>
      <w:hyperlink r:id="rId6" w:tgtFrame="_blank" w:history="1">
        <w:r w:rsidR="00DB304A">
          <w:rPr>
            <w:rStyle w:val="a4"/>
            <w:rFonts w:ascii="Tahoma" w:hAnsi="Tahoma" w:cs="Tahoma"/>
            <w:color w:val="1F4D8B"/>
          </w:rPr>
          <w:t xml:space="preserve"> </w:t>
        </w:r>
        <w:r w:rsidRPr="00C7446D">
          <w:rPr>
            <w:rStyle w:val="a4"/>
            <w:rFonts w:ascii="Tahoma" w:hAnsi="Tahoma" w:cs="Tahoma"/>
            <w:color w:val="1F4D8B"/>
          </w:rPr>
          <w:t>ООО «Газпром межрегионгаз Краснодар»</w:t>
        </w:r>
      </w:hyperlink>
      <w:r w:rsidR="00C7446D" w:rsidRPr="00C7446D">
        <w:t xml:space="preserve"> </w:t>
      </w:r>
      <w:r w:rsidR="00C7446D" w:rsidRPr="00C7446D">
        <w:rPr>
          <w:rFonts w:ascii="Tahoma" w:hAnsi="Tahoma" w:cs="Tahoma"/>
        </w:rPr>
        <w:t>начала работу</w:t>
      </w:r>
      <w:r w:rsidR="00C7446D">
        <w:t xml:space="preserve"> </w:t>
      </w:r>
      <w:r w:rsidRPr="00C7446D">
        <w:rPr>
          <w:rFonts w:ascii="Tahoma" w:hAnsi="Tahoma" w:cs="Tahoma"/>
          <w:color w:val="000000"/>
        </w:rPr>
        <w:t xml:space="preserve">интернет-приемная генерального директора Геннадия </w:t>
      </w:r>
      <w:proofErr w:type="spellStart"/>
      <w:r w:rsidRPr="00C7446D">
        <w:rPr>
          <w:rFonts w:ascii="Tahoma" w:hAnsi="Tahoma" w:cs="Tahoma"/>
          <w:color w:val="000000"/>
        </w:rPr>
        <w:t>Нараева</w:t>
      </w:r>
      <w:proofErr w:type="spellEnd"/>
      <w:r w:rsidRPr="00C7446D">
        <w:rPr>
          <w:rFonts w:ascii="Tahoma" w:hAnsi="Tahoma" w:cs="Tahoma"/>
          <w:color w:val="000000"/>
        </w:rPr>
        <w:t xml:space="preserve">. </w:t>
      </w:r>
      <w:r w:rsidR="00E35FC5" w:rsidRPr="00D53F8D">
        <w:rPr>
          <w:rFonts w:ascii="Tahoma" w:hAnsi="Tahoma" w:cs="Tahoma"/>
          <w:color w:val="000000"/>
        </w:rPr>
        <w:t xml:space="preserve">Отправить обращение, оставить свои предложения и пожелания могут как потребители, так и сотрудники компании. </w:t>
      </w:r>
    </w:p>
    <w:p w:rsidR="006830D6" w:rsidRPr="00C7446D" w:rsidRDefault="006830D6" w:rsidP="006830D6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E35FC5" w:rsidRPr="00C7446D" w:rsidRDefault="00E35FC5" w:rsidP="006830D6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7446D">
        <w:rPr>
          <w:rFonts w:ascii="Tahoma" w:hAnsi="Tahoma" w:cs="Tahoma"/>
          <w:color w:val="000000"/>
        </w:rPr>
        <w:t>Функционал интернет-приемной прост и интуитивно понятен: для того, чтобы получить ответ на волнующий вопрос, достаточно заполнить онлайн-форму. Сделать это грамотно и избежать технических ошибок помогают подсказки, а интерфейс позволяет прикрепить все необходимые документы. Для удобства пользователей предусмотрен классификатор основных тем и вопросов.</w:t>
      </w:r>
    </w:p>
    <w:p w:rsidR="006830D6" w:rsidRDefault="006830D6" w:rsidP="006830D6">
      <w:pPr>
        <w:spacing w:after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2677E" w:rsidRPr="006830D6" w:rsidRDefault="00B2677E" w:rsidP="006830D6">
      <w:pPr>
        <w:spacing w:after="0"/>
        <w:rPr>
          <w:rFonts w:ascii="Tahoma" w:hAnsi="Tahoma" w:cs="Tahoma"/>
          <w:sz w:val="24"/>
          <w:szCs w:val="24"/>
        </w:rPr>
      </w:pPr>
      <w:r w:rsidRPr="006830D6">
        <w:rPr>
          <w:rFonts w:ascii="Tahoma" w:eastAsia="Times New Roman" w:hAnsi="Tahoma" w:cs="Tahoma"/>
          <w:sz w:val="24"/>
          <w:szCs w:val="24"/>
          <w:lang w:eastAsia="ru-RU"/>
        </w:rPr>
        <w:t>«</w:t>
      </w:r>
      <w:r w:rsidRPr="006830D6">
        <w:rPr>
          <w:rFonts w:ascii="Tahoma" w:hAnsi="Tahoma" w:cs="Tahoma"/>
          <w:sz w:val="24"/>
          <w:szCs w:val="24"/>
        </w:rPr>
        <w:t xml:space="preserve">Использование </w:t>
      </w:r>
      <w:r w:rsidRPr="006830D6">
        <w:rPr>
          <w:rFonts w:ascii="Tahoma" w:eastAsia="Times New Roman" w:hAnsi="Tahoma" w:cs="Tahoma"/>
          <w:sz w:val="24"/>
          <w:szCs w:val="24"/>
          <w:lang w:eastAsia="ru-RU"/>
        </w:rPr>
        <w:t>онлайн-</w:t>
      </w:r>
      <w:r w:rsidRPr="006830D6">
        <w:rPr>
          <w:rFonts w:ascii="Tahoma" w:hAnsi="Tahoma" w:cs="Tahoma"/>
          <w:sz w:val="24"/>
          <w:szCs w:val="24"/>
        </w:rPr>
        <w:t>сервисов</w:t>
      </w:r>
      <w:r w:rsidRPr="006830D6">
        <w:rPr>
          <w:rFonts w:ascii="Tahoma" w:hAnsi="Tahoma" w:cs="Tahoma"/>
          <w:sz w:val="24"/>
          <w:szCs w:val="24"/>
        </w:rPr>
        <w:t xml:space="preserve"> </w:t>
      </w:r>
      <w:r w:rsidRPr="006830D6">
        <w:rPr>
          <w:rFonts w:ascii="Tahoma" w:hAnsi="Tahoma" w:cs="Tahoma"/>
          <w:sz w:val="24"/>
          <w:szCs w:val="24"/>
        </w:rPr>
        <w:t xml:space="preserve">таких, как </w:t>
      </w:r>
      <w:hyperlink r:id="rId7" w:history="1">
        <w:r w:rsidRPr="006830D6">
          <w:rPr>
            <w:rStyle w:val="a4"/>
            <w:rFonts w:ascii="Tahoma" w:hAnsi="Tahoma" w:cs="Tahoma"/>
            <w:sz w:val="24"/>
            <w:szCs w:val="24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интернет-п</w:t>
        </w:r>
        <w:r w:rsidRPr="006830D6">
          <w:rPr>
            <w:rStyle w:val="a4"/>
            <w:rFonts w:ascii="Tahoma" w:hAnsi="Tahoma" w:cs="Tahoma"/>
            <w:sz w:val="24"/>
            <w:szCs w:val="24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р</w:t>
        </w:r>
        <w:r w:rsidRPr="006830D6">
          <w:rPr>
            <w:rStyle w:val="a4"/>
            <w:rFonts w:ascii="Tahoma" w:hAnsi="Tahoma" w:cs="Tahoma"/>
            <w:sz w:val="24"/>
            <w:szCs w:val="24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иемная</w:t>
        </w:r>
      </w:hyperlink>
      <w:r w:rsidRPr="006830D6">
        <w:rPr>
          <w:rFonts w:ascii="Tahoma" w:hAnsi="Tahoma" w:cs="Tahoma"/>
          <w:color w:val="1F4E79" w:themeColor="accent1" w:themeShade="80"/>
          <w:sz w:val="24"/>
          <w:szCs w:val="24"/>
        </w:rPr>
        <w:t xml:space="preserve"> </w:t>
      </w:r>
      <w:r w:rsidRPr="006830D6">
        <w:rPr>
          <w:rFonts w:ascii="Tahoma" w:hAnsi="Tahoma" w:cs="Tahoma"/>
          <w:sz w:val="24"/>
          <w:szCs w:val="24"/>
        </w:rPr>
        <w:t xml:space="preserve">и </w:t>
      </w:r>
      <w:hyperlink r:id="rId8" w:history="1">
        <w:r w:rsidRPr="006830D6">
          <w:rPr>
            <w:rStyle w:val="a4"/>
            <w:rFonts w:ascii="Tahoma" w:hAnsi="Tahoma" w:cs="Tahoma"/>
            <w:sz w:val="24"/>
            <w:szCs w:val="24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личный кабинет</w:t>
        </w:r>
      </w:hyperlink>
      <w:r w:rsidRPr="006830D6">
        <w:rPr>
          <w:rFonts w:ascii="Tahoma" w:hAnsi="Tahoma" w:cs="Tahoma"/>
          <w:color w:val="1F4E79" w:themeColor="accent1" w:themeShade="80"/>
          <w:sz w:val="24"/>
          <w:szCs w:val="24"/>
        </w:rPr>
        <w:t xml:space="preserve"> </w:t>
      </w:r>
      <w:r w:rsidRPr="006830D6">
        <w:rPr>
          <w:rFonts w:ascii="Tahoma" w:eastAsia="Times New Roman" w:hAnsi="Tahoma" w:cs="Tahoma"/>
          <w:sz w:val="24"/>
          <w:szCs w:val="24"/>
          <w:lang w:eastAsia="ru-RU"/>
        </w:rPr>
        <w:t xml:space="preserve">позволит </w:t>
      </w:r>
      <w:r w:rsidRPr="006830D6">
        <w:rPr>
          <w:rFonts w:ascii="Tahoma" w:hAnsi="Tahoma" w:cs="Tahoma"/>
          <w:sz w:val="24"/>
          <w:szCs w:val="24"/>
        </w:rPr>
        <w:t>максимально быстро и просто решать проблемы абонентов</w:t>
      </w:r>
      <w:r w:rsidR="00BC61C9" w:rsidRPr="006830D6">
        <w:rPr>
          <w:rFonts w:ascii="Tahoma" w:hAnsi="Tahoma" w:cs="Tahoma"/>
          <w:sz w:val="24"/>
          <w:szCs w:val="24"/>
        </w:rPr>
        <w:t>,</w:t>
      </w:r>
      <w:r w:rsidRPr="006830D6">
        <w:rPr>
          <w:rFonts w:ascii="Tahoma" w:eastAsia="Times New Roman" w:hAnsi="Tahoma" w:cs="Tahoma"/>
          <w:sz w:val="24"/>
          <w:szCs w:val="24"/>
          <w:lang w:eastAsia="ru-RU"/>
        </w:rPr>
        <w:t xml:space="preserve"> повысит качество предоставляемых услуг», – отметил генеральный директор ООО «Газпром межрегионгаз Краснодар» Геннадий </w:t>
      </w:r>
      <w:proofErr w:type="spellStart"/>
      <w:r w:rsidRPr="006830D6">
        <w:rPr>
          <w:rFonts w:ascii="Tahoma" w:eastAsia="Times New Roman" w:hAnsi="Tahoma" w:cs="Tahoma"/>
          <w:sz w:val="24"/>
          <w:szCs w:val="24"/>
          <w:lang w:eastAsia="ru-RU"/>
        </w:rPr>
        <w:t>Нараев</w:t>
      </w:r>
      <w:proofErr w:type="spellEnd"/>
      <w:r w:rsidRPr="006830D6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</w:p>
    <w:p w:rsidR="001B11F4" w:rsidRDefault="001B11F4" w:rsidP="006830D6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C7446D" w:rsidRDefault="00C7446D" w:rsidP="006830D6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7446D">
        <w:rPr>
          <w:rFonts w:ascii="Tahoma" w:hAnsi="Tahoma" w:cs="Tahoma"/>
        </w:rPr>
        <w:t xml:space="preserve">ООО «Газпром межрегионгаз Краснодар» </w:t>
      </w:r>
      <w:r w:rsidRPr="00C7446D">
        <w:rPr>
          <w:rFonts w:ascii="Tahoma" w:hAnsi="Tahoma" w:cs="Tahoma"/>
          <w:color w:val="000000"/>
        </w:rPr>
        <w:t>входит в Группу «Газпром межрегионгаз»</w:t>
      </w:r>
      <w:r w:rsidR="00DB304A">
        <w:rPr>
          <w:rFonts w:ascii="Tahoma" w:hAnsi="Tahoma" w:cs="Tahoma"/>
          <w:color w:val="000000"/>
        </w:rPr>
        <w:t xml:space="preserve"> и</w:t>
      </w:r>
      <w:r w:rsidRPr="00C7446D">
        <w:rPr>
          <w:rFonts w:ascii="Tahoma" w:hAnsi="Tahoma" w:cs="Tahoma"/>
          <w:color w:val="000000"/>
        </w:rPr>
        <w:t xml:space="preserve"> обеспечивает потребителей Краснодарского края природным газом.</w:t>
      </w:r>
    </w:p>
    <w:p w:rsidR="00C41DDC" w:rsidRDefault="00C41DDC" w:rsidP="00C7446D">
      <w:pPr>
        <w:pStyle w:val="a3"/>
        <w:spacing w:before="0" w:beforeAutospacing="0"/>
        <w:rPr>
          <w:rFonts w:ascii="Tahoma" w:hAnsi="Tahoma" w:cs="Tahoma"/>
          <w:color w:val="000000"/>
        </w:rPr>
      </w:pPr>
    </w:p>
    <w:p w:rsidR="00C41DDC" w:rsidRPr="003653B9" w:rsidRDefault="00C41DDC" w:rsidP="00C41DDC">
      <w:pPr>
        <w:pBdr>
          <w:bottom w:val="single" w:sz="12" w:space="1" w:color="auto"/>
        </w:pBdr>
        <w:rPr>
          <w:rFonts w:ascii="Tahoma" w:eastAsia="Times New Roman" w:hAnsi="Tahoma" w:cs="Tahoma"/>
          <w:sz w:val="24"/>
          <w:szCs w:val="24"/>
          <w:lang w:eastAsia="ru-RU"/>
        </w:rPr>
      </w:pPr>
      <w:r w:rsidRPr="003653B9">
        <w:rPr>
          <w:rFonts w:ascii="Tahoma" w:eastAsia="Times New Roman" w:hAnsi="Tahoma" w:cs="Tahoma"/>
          <w:sz w:val="24"/>
          <w:szCs w:val="24"/>
          <w:lang w:eastAsia="ru-RU"/>
        </w:rPr>
        <w:t xml:space="preserve">ПРЕСС-СЛУЖБА ООО «ГАЗПРОМ МЕЖРЕГИОНГАЗ КРАСНОДАР» </w:t>
      </w:r>
    </w:p>
    <w:p w:rsidR="00C41DDC" w:rsidRDefault="00C41DDC" w:rsidP="00C41DDC">
      <w:pPr>
        <w:contextualSpacing/>
        <w:jc w:val="both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C41DDC" w:rsidRPr="00C7446D" w:rsidRDefault="00C41DDC" w:rsidP="00C7446D">
      <w:pPr>
        <w:pStyle w:val="a3"/>
        <w:spacing w:before="0" w:beforeAutospacing="0"/>
        <w:rPr>
          <w:rFonts w:ascii="Tahoma" w:hAnsi="Tahoma" w:cs="Tahoma"/>
          <w:color w:val="000000"/>
        </w:rPr>
      </w:pPr>
    </w:p>
    <w:sectPr w:rsidR="00C41DDC" w:rsidRPr="00C7446D" w:rsidSect="00C41DD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7780"/>
    <w:multiLevelType w:val="multilevel"/>
    <w:tmpl w:val="6DAC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6B"/>
    <w:rsid w:val="00134A21"/>
    <w:rsid w:val="001B11F4"/>
    <w:rsid w:val="006830D6"/>
    <w:rsid w:val="006A12FF"/>
    <w:rsid w:val="00853B50"/>
    <w:rsid w:val="00A77DE7"/>
    <w:rsid w:val="00B146D4"/>
    <w:rsid w:val="00B25F6B"/>
    <w:rsid w:val="00B2677E"/>
    <w:rsid w:val="00BC61C9"/>
    <w:rsid w:val="00C41DDC"/>
    <w:rsid w:val="00C7446D"/>
    <w:rsid w:val="00CE536B"/>
    <w:rsid w:val="00D013F5"/>
    <w:rsid w:val="00D53F8D"/>
    <w:rsid w:val="00DB304A"/>
    <w:rsid w:val="00E3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7C07"/>
  <w15:chartTrackingRefBased/>
  <w15:docId w15:val="{F804F8C5-7CB8-48E9-8B1E-DED85102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A12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536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6A12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A12FF"/>
    <w:rPr>
      <w:i/>
      <w:iCs/>
    </w:rPr>
  </w:style>
  <w:style w:type="character" w:styleId="HTML">
    <w:name w:val="HTML Cite"/>
    <w:basedOn w:val="a0"/>
    <w:uiPriority w:val="99"/>
    <w:semiHidden/>
    <w:unhideWhenUsed/>
    <w:rsid w:val="00D53F8D"/>
    <w:rPr>
      <w:i/>
      <w:iCs/>
    </w:rPr>
  </w:style>
  <w:style w:type="table" w:styleId="a6">
    <w:name w:val="Table Grid"/>
    <w:basedOn w:val="a1"/>
    <w:uiPriority w:val="39"/>
    <w:rsid w:val="00C4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6830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4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4968">
          <w:blockQuote w:val="1"/>
          <w:marLeft w:val="0"/>
          <w:marRight w:val="30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1;&#1075;&#1072;&#1079;.&#1089;&#1084;&#1086;&#1088;&#1086;&#1076;&#1080;&#1085;&#1072;.&#1086;&#1085;&#1083;&#1072;&#1081;&#1085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dzo.mrgeng.ru/?id=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ahf2akkincfh.xn--p1ai/fizicheskim-litsam/naseleniyu/shkola-abonenta/2-urok-o-poverke-schetchika/index.ph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161</Words>
  <Characters>1285</Characters>
  <Application>Microsoft Office Word</Application>
  <DocSecurity>0</DocSecurity>
  <Lines>47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Ольга Васильевна</dc:creator>
  <cp:keywords/>
  <dc:description/>
  <cp:lastModifiedBy>Мельникова Ольга Васильевна</cp:lastModifiedBy>
  <cp:revision>3</cp:revision>
  <dcterms:created xsi:type="dcterms:W3CDTF">2023-04-17T06:39:00Z</dcterms:created>
  <dcterms:modified xsi:type="dcterms:W3CDTF">2023-04-17T13:25:00Z</dcterms:modified>
</cp:coreProperties>
</file>