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A0" w:rsidRDefault="009F2FA0" w:rsidP="00E74ADB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FA0" w:rsidRPr="009F2FA0" w:rsidRDefault="009F2FA0" w:rsidP="009F2FA0">
      <w:pPr>
        <w:jc w:val="right"/>
        <w:rPr>
          <w:rFonts w:ascii="Segoe UI" w:hAnsi="Segoe UI" w:cs="Segoe UI"/>
          <w:b/>
          <w:sz w:val="24"/>
          <w:szCs w:val="24"/>
        </w:rPr>
      </w:pPr>
      <w:r w:rsidRPr="009F2FA0">
        <w:rPr>
          <w:rFonts w:ascii="Segoe UI" w:hAnsi="Segoe UI" w:cs="Segoe UI"/>
          <w:b/>
          <w:sz w:val="24"/>
          <w:szCs w:val="24"/>
        </w:rPr>
        <w:t>ПРЕСС-РЕЛИЗ</w:t>
      </w:r>
    </w:p>
    <w:p w:rsidR="009F2FA0" w:rsidRPr="009F2FA0" w:rsidRDefault="009F2FA0" w:rsidP="00E74ADB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0573" w:rsidRPr="009F2FA0" w:rsidRDefault="002369C0" w:rsidP="00E74ADB">
      <w:pPr>
        <w:spacing w:after="0" w:line="240" w:lineRule="auto"/>
        <w:ind w:left="-567" w:right="-284"/>
        <w:jc w:val="center"/>
        <w:rPr>
          <w:rFonts w:ascii="Segoe UI" w:hAnsi="Segoe UI" w:cs="Segoe UI"/>
          <w:b/>
          <w:sz w:val="32"/>
          <w:szCs w:val="32"/>
        </w:rPr>
      </w:pPr>
      <w:r w:rsidRPr="009F2FA0">
        <w:rPr>
          <w:rFonts w:ascii="Segoe UI" w:hAnsi="Segoe UI" w:cs="Segoe UI"/>
          <w:b/>
          <w:sz w:val="32"/>
          <w:szCs w:val="32"/>
        </w:rPr>
        <w:t>Выездное обслуживание заявителей с целью приема документов на государственный кадастровый учет и (или) государственную регистрацию прав</w:t>
      </w:r>
    </w:p>
    <w:p w:rsidR="002369C0" w:rsidRPr="009F2FA0" w:rsidRDefault="002369C0" w:rsidP="00E74ADB">
      <w:pPr>
        <w:spacing w:after="0" w:line="240" w:lineRule="auto"/>
        <w:ind w:left="-567" w:right="-284"/>
        <w:jc w:val="center"/>
        <w:rPr>
          <w:rFonts w:ascii="Segoe UI" w:hAnsi="Segoe UI" w:cs="Segoe UI"/>
          <w:b/>
          <w:sz w:val="24"/>
          <w:szCs w:val="24"/>
        </w:rPr>
      </w:pPr>
    </w:p>
    <w:p w:rsidR="002369C0" w:rsidRPr="009F2FA0" w:rsidRDefault="009F2FA0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9E0A4A5" wp14:editId="0A18FAAD">
            <wp:simplePos x="0" y="0"/>
            <wp:positionH relativeFrom="column">
              <wp:posOffset>-571500</wp:posOffset>
            </wp:positionH>
            <wp:positionV relativeFrom="paragraph">
              <wp:posOffset>-50165</wp:posOffset>
            </wp:positionV>
            <wp:extent cx="2719070" cy="1715135"/>
            <wp:effectExtent l="0" t="0" r="0" b="0"/>
            <wp:wrapTight wrapText="bothSides">
              <wp:wrapPolygon edited="0">
                <wp:start x="0" y="0"/>
                <wp:lineTo x="0" y="21352"/>
                <wp:lineTo x="21489" y="21352"/>
                <wp:lineTo x="2148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71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Segoe UI" w:hAnsi="Segoe UI" w:cs="Segoe UI"/>
          <w:sz w:val="24"/>
          <w:szCs w:val="24"/>
        </w:rPr>
        <w:t xml:space="preserve">Кадастровая палата </w:t>
      </w:r>
      <w:r w:rsidR="002369C0" w:rsidRPr="009F2FA0">
        <w:rPr>
          <w:rFonts w:ascii="Segoe UI" w:hAnsi="Segoe UI" w:cs="Segoe UI"/>
          <w:sz w:val="24"/>
          <w:szCs w:val="24"/>
        </w:rPr>
        <w:t>по Краснодарскому к</w:t>
      </w:r>
      <w:r>
        <w:rPr>
          <w:rFonts w:ascii="Segoe UI" w:hAnsi="Segoe UI" w:cs="Segoe UI"/>
          <w:sz w:val="24"/>
          <w:szCs w:val="24"/>
        </w:rPr>
        <w:t xml:space="preserve">раю </w:t>
      </w:r>
      <w:r w:rsidR="002369C0" w:rsidRPr="009F2FA0">
        <w:rPr>
          <w:rFonts w:ascii="Segoe UI" w:hAnsi="Segoe UI" w:cs="Segoe UI"/>
          <w:sz w:val="24"/>
          <w:szCs w:val="24"/>
        </w:rPr>
        <w:t xml:space="preserve">в рамках уставной деятельности оказывает физическим и юридическим лицам услугу по выезду к заявителю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 (далее – </w:t>
      </w:r>
      <w:r w:rsidR="00E74ADB" w:rsidRPr="009F2FA0">
        <w:rPr>
          <w:rFonts w:ascii="Segoe UI" w:hAnsi="Segoe UI" w:cs="Segoe UI"/>
          <w:sz w:val="24"/>
          <w:szCs w:val="24"/>
        </w:rPr>
        <w:t>выездное обслуживание</w:t>
      </w:r>
      <w:r w:rsidR="002369C0" w:rsidRPr="009F2FA0">
        <w:rPr>
          <w:rFonts w:ascii="Segoe UI" w:hAnsi="Segoe UI" w:cs="Segoe UI"/>
          <w:sz w:val="24"/>
          <w:szCs w:val="24"/>
        </w:rPr>
        <w:t>).</w:t>
      </w:r>
      <w:proofErr w:type="gramEnd"/>
    </w:p>
    <w:p w:rsidR="002369C0" w:rsidRPr="009F2FA0" w:rsidRDefault="009D2D07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 xml:space="preserve">Стоимость </w:t>
      </w:r>
      <w:r w:rsidR="00E74ADB" w:rsidRPr="009F2FA0">
        <w:rPr>
          <w:rFonts w:ascii="Segoe UI" w:hAnsi="Segoe UI" w:cs="Segoe UI"/>
          <w:sz w:val="24"/>
          <w:szCs w:val="24"/>
        </w:rPr>
        <w:t>выездного обслуживания</w:t>
      </w:r>
      <w:r w:rsidRPr="009F2FA0">
        <w:rPr>
          <w:rFonts w:ascii="Segoe UI" w:hAnsi="Segoe UI" w:cs="Segoe UI"/>
          <w:sz w:val="24"/>
          <w:szCs w:val="24"/>
        </w:rPr>
        <w:t>, в количестве 1 ед., для физических лиц составляет 1020 руб. и для юридических лиц составляет 1530 руб</w:t>
      </w:r>
      <w:r w:rsidR="00E74ADB" w:rsidRPr="009F2FA0">
        <w:rPr>
          <w:rFonts w:ascii="Segoe UI" w:hAnsi="Segoe UI" w:cs="Segoe UI"/>
          <w:sz w:val="24"/>
          <w:szCs w:val="24"/>
        </w:rPr>
        <w:t>.</w:t>
      </w:r>
      <w:r w:rsidRPr="009F2FA0">
        <w:rPr>
          <w:rFonts w:ascii="Segoe UI" w:hAnsi="Segoe UI" w:cs="Segoe UI"/>
          <w:sz w:val="24"/>
          <w:szCs w:val="24"/>
        </w:rPr>
        <w:t xml:space="preserve">, в </w:t>
      </w:r>
      <w:proofErr w:type="spellStart"/>
      <w:r w:rsidRPr="009F2FA0">
        <w:rPr>
          <w:rFonts w:ascii="Segoe UI" w:hAnsi="Segoe UI" w:cs="Segoe UI"/>
          <w:sz w:val="24"/>
          <w:szCs w:val="24"/>
        </w:rPr>
        <w:t>т.ч</w:t>
      </w:r>
      <w:proofErr w:type="spellEnd"/>
      <w:r w:rsidRPr="009F2FA0">
        <w:rPr>
          <w:rFonts w:ascii="Segoe UI" w:hAnsi="Segoe UI" w:cs="Segoe UI"/>
          <w:sz w:val="24"/>
          <w:szCs w:val="24"/>
        </w:rPr>
        <w:t>. НДС 20 %.</w:t>
      </w:r>
    </w:p>
    <w:p w:rsidR="002369C0" w:rsidRPr="009F2FA0" w:rsidRDefault="009D2D07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 xml:space="preserve">В настоящее время </w:t>
      </w:r>
      <w:r w:rsidR="00E74ADB" w:rsidRPr="009F2FA0">
        <w:rPr>
          <w:rFonts w:ascii="Segoe UI" w:hAnsi="Segoe UI" w:cs="Segoe UI"/>
          <w:sz w:val="24"/>
          <w:szCs w:val="24"/>
        </w:rPr>
        <w:t>выездное обслуживание</w:t>
      </w:r>
      <w:r w:rsidRPr="009F2FA0">
        <w:rPr>
          <w:rFonts w:ascii="Segoe UI" w:hAnsi="Segoe UI" w:cs="Segoe UI"/>
          <w:sz w:val="24"/>
          <w:szCs w:val="24"/>
        </w:rPr>
        <w:t xml:space="preserve"> может быть оказан</w:t>
      </w:r>
      <w:r w:rsidR="00E74ADB" w:rsidRPr="009F2FA0">
        <w:rPr>
          <w:rFonts w:ascii="Segoe UI" w:hAnsi="Segoe UI" w:cs="Segoe UI"/>
          <w:sz w:val="24"/>
          <w:szCs w:val="24"/>
        </w:rPr>
        <w:t>о</w:t>
      </w:r>
      <w:r w:rsidRPr="009F2FA0">
        <w:rPr>
          <w:rFonts w:ascii="Segoe UI" w:hAnsi="Segoe UI" w:cs="Segoe UI"/>
          <w:sz w:val="24"/>
          <w:szCs w:val="24"/>
        </w:rPr>
        <w:t xml:space="preserve"> бесплатно ветеранам и инвалидам Великой Отечественной войны, инвалидам I и II групп (в отношении объектов недвижимости, правообладателями которых являются указанные лица).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За получением услуги по выездному обслуживанию  заявителю достаточно любым удобным способом обратиться в филиал учреждения: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 xml:space="preserve">по телефону горячей линии </w:t>
      </w:r>
      <w:proofErr w:type="spellStart"/>
      <w:r w:rsidRPr="009F2FA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F2FA0">
        <w:rPr>
          <w:rFonts w:ascii="Segoe UI" w:hAnsi="Segoe UI" w:cs="Segoe UI"/>
          <w:sz w:val="24"/>
          <w:szCs w:val="24"/>
        </w:rPr>
        <w:t xml:space="preserve"> 8800-100-34-34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по телефону филиала учреждения 8861-992-13-10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по электронной почте fgu-plan@mail.ru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 xml:space="preserve">через официальный сайт ФГБУ «ФКП </w:t>
      </w:r>
      <w:proofErr w:type="spellStart"/>
      <w:r w:rsidRPr="009F2FA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F2FA0">
        <w:rPr>
          <w:rFonts w:ascii="Segoe UI" w:hAnsi="Segoe UI" w:cs="Segoe UI"/>
          <w:sz w:val="24"/>
          <w:szCs w:val="24"/>
        </w:rPr>
        <w:t>» www.kadastr.ru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или при личном обращении в офисы приема-выдачи документов филиала учреждения.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С помощью выездного обслуживания можно подать документы необходимые для осуществления: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государственного кадастрового учета недвижимого имущества;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государственной регистрации прав на недвижимое имущество;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единой процедуры государственного кадастрового учета и государственной регистрации прав;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предоставления сведений из Единого государственного реестра недвижимости (далее – ЕГРН);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исправления технических ошибок в записях ЕГРН;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</w:r>
      <w:r w:rsidR="00402286" w:rsidRPr="009F2FA0">
        <w:rPr>
          <w:rFonts w:ascii="Segoe UI" w:hAnsi="Segoe UI" w:cs="Segoe UI"/>
          <w:sz w:val="24"/>
          <w:szCs w:val="24"/>
        </w:rPr>
        <w:t>регистрации изменений, перехода, прекращения права на недвижимое имущество</w:t>
      </w:r>
      <w:r w:rsidRPr="009F2FA0">
        <w:rPr>
          <w:rFonts w:ascii="Segoe UI" w:hAnsi="Segoe UI" w:cs="Segoe UI"/>
          <w:sz w:val="24"/>
          <w:szCs w:val="24"/>
        </w:rPr>
        <w:t>;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 xml:space="preserve">внесения в ЕГРН записей о наличии возражения в отношении зарегистрированного права на объект недвижимости, </w:t>
      </w:r>
    </w:p>
    <w:p w:rsidR="00E74ADB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-</w:t>
      </w:r>
      <w:r w:rsidRPr="009F2FA0">
        <w:rPr>
          <w:rFonts w:ascii="Segoe UI" w:hAnsi="Segoe UI" w:cs="Segoe UI"/>
          <w:sz w:val="24"/>
          <w:szCs w:val="24"/>
        </w:rPr>
        <w:tab/>
        <w:t>внесения в ЕГРН записей о невозможности государственной регистрации права без личного участия правообладателя,</w:t>
      </w:r>
    </w:p>
    <w:p w:rsidR="009D2D07" w:rsidRPr="009F2FA0" w:rsidRDefault="00E74ADB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lastRenderedPageBreak/>
        <w:t>-</w:t>
      </w:r>
      <w:r w:rsidRPr="009F2FA0">
        <w:rPr>
          <w:rFonts w:ascii="Segoe UI" w:hAnsi="Segoe UI" w:cs="Segoe UI"/>
          <w:sz w:val="24"/>
          <w:szCs w:val="24"/>
        </w:rPr>
        <w:tab/>
        <w:t>внесения в ЕГРН записей о наличии прав требований в отношении зарегистрированного права, отдельных записей о правообладателе, а также отдельных дополнительных сведений об объекте недвижимости.</w:t>
      </w:r>
    </w:p>
    <w:p w:rsidR="009D2D07" w:rsidRPr="009F2FA0" w:rsidRDefault="009D2D07" w:rsidP="00E74ADB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 xml:space="preserve">Подробная информация о порядке оказания филиалом учреждения платных услуг, а также должностных лицах, ответственных за организацию, размещена на официальном сайте по адресу: kadastr.ru (раздел «Деятельность»). </w:t>
      </w:r>
    </w:p>
    <w:p w:rsidR="0089181C" w:rsidRDefault="009D2D07" w:rsidP="0089181C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  <w:r w:rsidRPr="009F2FA0">
        <w:rPr>
          <w:rFonts w:ascii="Segoe UI" w:hAnsi="Segoe UI" w:cs="Segoe UI"/>
          <w:sz w:val="24"/>
          <w:szCs w:val="24"/>
        </w:rPr>
        <w:t>Задать интересующие вопросы, возможно направив пи</w:t>
      </w:r>
      <w:r w:rsidR="00E74ADB" w:rsidRPr="009F2FA0">
        <w:rPr>
          <w:rFonts w:ascii="Segoe UI" w:hAnsi="Segoe UI" w:cs="Segoe UI"/>
          <w:sz w:val="24"/>
          <w:szCs w:val="24"/>
        </w:rPr>
        <w:t>сьмо на адрес электронной почты</w:t>
      </w:r>
      <w:r w:rsidRPr="009F2FA0">
        <w:rPr>
          <w:rFonts w:ascii="Segoe UI" w:hAnsi="Segoe UI" w:cs="Segoe UI"/>
          <w:sz w:val="24"/>
          <w:szCs w:val="24"/>
        </w:rPr>
        <w:t xml:space="preserve"> fgu-plan@mail.ru л</w:t>
      </w:r>
      <w:r w:rsidR="009F2FA0">
        <w:rPr>
          <w:rFonts w:ascii="Segoe UI" w:hAnsi="Segoe UI" w:cs="Segoe UI"/>
          <w:sz w:val="24"/>
          <w:szCs w:val="24"/>
        </w:rPr>
        <w:t xml:space="preserve">ибо позвонив по номеру телефона </w:t>
      </w:r>
      <w:r w:rsidRPr="009F2FA0">
        <w:rPr>
          <w:rFonts w:ascii="Segoe UI" w:hAnsi="Segoe UI" w:cs="Segoe UI"/>
          <w:sz w:val="24"/>
          <w:szCs w:val="24"/>
        </w:rPr>
        <w:t>8 (861) 992-13-10 специалистам филиала учреждения.</w:t>
      </w:r>
    </w:p>
    <w:p w:rsidR="0089181C" w:rsidRPr="00193287" w:rsidRDefault="0089181C" w:rsidP="0089181C">
      <w:pPr>
        <w:spacing w:line="340" w:lineRule="atLeast"/>
        <w:contextualSpacing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____</w:t>
      </w:r>
      <w:r w:rsidRPr="00193287">
        <w:rPr>
          <w:rFonts w:ascii="Segoe UI" w:hAnsi="Segoe UI" w:cs="Segoe UI"/>
          <w:color w:val="000000"/>
        </w:rPr>
        <w:t>___________________________________________________________________________________________</w:t>
      </w:r>
      <w:r>
        <w:rPr>
          <w:rFonts w:ascii="Segoe UI" w:hAnsi="Segoe UI" w:cs="Segoe UI"/>
          <w:color w:val="000000"/>
        </w:rPr>
        <w:t>___</w:t>
      </w:r>
      <w:r w:rsidRPr="00193287">
        <w:rPr>
          <w:rFonts w:ascii="Segoe UI" w:hAnsi="Segoe UI" w:cs="Segoe UI"/>
          <w:color w:val="000000"/>
        </w:rPr>
        <w:t>____</w:t>
      </w:r>
    </w:p>
    <w:p w:rsidR="0089181C" w:rsidRDefault="0089181C" w:rsidP="0089181C">
      <w:pPr>
        <w:spacing w:after="0" w:line="240" w:lineRule="auto"/>
        <w:ind w:left="-567" w:right="-284" w:firstLine="709"/>
        <w:jc w:val="both"/>
        <w:rPr>
          <w:rFonts w:ascii="Segoe UI" w:hAnsi="Segoe UI" w:cs="Segoe UI"/>
          <w:sz w:val="24"/>
          <w:szCs w:val="24"/>
        </w:rPr>
      </w:pPr>
    </w:p>
    <w:p w:rsidR="0089181C" w:rsidRPr="0089181C" w:rsidRDefault="0089181C" w:rsidP="0089181C">
      <w:pPr>
        <w:spacing w:after="0" w:line="240" w:lineRule="auto"/>
        <w:ind w:left="-567" w:right="-284" w:firstLine="709"/>
        <w:rPr>
          <w:rFonts w:ascii="Segoe UI" w:hAnsi="Segoe UI" w:cs="Segoe UI"/>
          <w:i/>
          <w:sz w:val="24"/>
          <w:szCs w:val="24"/>
        </w:rPr>
      </w:pPr>
      <w:r w:rsidRPr="0089181C">
        <w:rPr>
          <w:rFonts w:ascii="Segoe UI" w:hAnsi="Segoe UI" w:cs="Segoe UI"/>
          <w:i/>
          <w:sz w:val="24"/>
          <w:szCs w:val="24"/>
        </w:rPr>
        <w:t>Начальник планового отдела</w:t>
      </w:r>
    </w:p>
    <w:p w:rsidR="0089181C" w:rsidRPr="0089181C" w:rsidRDefault="0089181C" w:rsidP="0089181C">
      <w:pPr>
        <w:spacing w:after="0" w:line="240" w:lineRule="auto"/>
        <w:ind w:right="-284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  </w:t>
      </w:r>
      <w:bookmarkStart w:id="0" w:name="_GoBack"/>
      <w:bookmarkEnd w:id="0"/>
      <w:r w:rsidRPr="0089181C">
        <w:rPr>
          <w:rFonts w:ascii="Segoe UI" w:hAnsi="Segoe UI" w:cs="Segoe UI"/>
          <w:i/>
          <w:sz w:val="24"/>
          <w:szCs w:val="24"/>
        </w:rPr>
        <w:t>Мария Алексеевна Киселева</w:t>
      </w:r>
    </w:p>
    <w:sectPr w:rsidR="0089181C" w:rsidRPr="0089181C" w:rsidSect="00E74AD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C0"/>
    <w:rsid w:val="002369C0"/>
    <w:rsid w:val="00402286"/>
    <w:rsid w:val="0089181C"/>
    <w:rsid w:val="009D2D07"/>
    <w:rsid w:val="009F2FA0"/>
    <w:rsid w:val="00A342D5"/>
    <w:rsid w:val="00A50573"/>
    <w:rsid w:val="00E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424</Words>
  <Characters>2419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Мокрушин</dc:creator>
  <cp:lastModifiedBy>Федорова Полина Олеговна</cp:lastModifiedBy>
  <cp:revision>8</cp:revision>
  <dcterms:created xsi:type="dcterms:W3CDTF">2019-06-24T10:00:00Z</dcterms:created>
  <dcterms:modified xsi:type="dcterms:W3CDTF">2019-06-24T11:02:00Z</dcterms:modified>
</cp:coreProperties>
</file>