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8A" w:rsidRPr="007B688A" w:rsidRDefault="007B688A" w:rsidP="007B688A">
      <w:pPr>
        <w:jc w:val="right"/>
        <w:rPr>
          <w:i/>
          <w:noProof/>
          <w:color w:val="000000"/>
        </w:rPr>
      </w:pPr>
    </w:p>
    <w:p w:rsidR="009C3E93" w:rsidRPr="0025719B" w:rsidRDefault="00A55BAE" w:rsidP="00A55B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42.6pt;width:38.85pt;height:48.4pt;z-index:1;mso-position-vertical-relative:page">
            <v:imagedata r:id="rId7" o:title="Герб ЧБ3"/>
            <w10:wrap anchory="page"/>
          </v:shape>
        </w:pict>
      </w:r>
    </w:p>
    <w:p w:rsidR="003B42EB" w:rsidRDefault="003B42EB" w:rsidP="00A55BAE">
      <w:pPr>
        <w:jc w:val="center"/>
        <w:rPr>
          <w:rStyle w:val="a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0"/>
      </w:tblGrid>
      <w:tr w:rsidR="003B42EB" w:rsidTr="00A52FB4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42EB" w:rsidRDefault="003B42EB" w:rsidP="00A55BAE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3B42EB" w:rsidRDefault="003B42EB" w:rsidP="00A55BAE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3B42EB" w:rsidRDefault="003B42EB" w:rsidP="00A55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3B42EB" w:rsidRDefault="003B42EB" w:rsidP="00A55BAE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3B42EB" w:rsidRDefault="003B42EB" w:rsidP="00A55BAE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3B42EB" w:rsidRDefault="003B42EB" w:rsidP="00A55BAE">
            <w:pPr>
              <w:jc w:val="center"/>
              <w:rPr>
                <w:b/>
                <w:sz w:val="28"/>
                <w:szCs w:val="28"/>
              </w:rPr>
            </w:pPr>
          </w:p>
          <w:p w:rsidR="003B42EB" w:rsidRDefault="003B42EB" w:rsidP="00A55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3B42EB" w:rsidRPr="000F04D9" w:rsidRDefault="003B42EB" w:rsidP="00A55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08 июня  2018 года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367</w:t>
            </w:r>
          </w:p>
          <w:p w:rsidR="003B42EB" w:rsidRDefault="003B42EB" w:rsidP="00A55BAE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410D98" w:rsidRPr="003B42EB" w:rsidRDefault="008E69DF" w:rsidP="006C4B36">
      <w:pPr>
        <w:rPr>
          <w:rStyle w:val="ac"/>
          <w:b w:val="0"/>
        </w:rPr>
      </w:pPr>
      <w:r>
        <w:rPr>
          <w:rStyle w:val="ac"/>
        </w:rPr>
        <w:t xml:space="preserve">                                                                                                                </w:t>
      </w:r>
      <w:r w:rsidR="00C208C0">
        <w:rPr>
          <w:rStyle w:val="ac"/>
        </w:rPr>
        <w:t xml:space="preserve">                  </w:t>
      </w:r>
      <w:r>
        <w:rPr>
          <w:rStyle w:val="ac"/>
        </w:rPr>
        <w:t xml:space="preserve"> </w:t>
      </w:r>
    </w:p>
    <w:p w:rsidR="006C4B36" w:rsidRPr="00A55BAE" w:rsidRDefault="00E449EC" w:rsidP="00C90254">
      <w:pPr>
        <w:jc w:val="center"/>
        <w:rPr>
          <w:sz w:val="28"/>
          <w:szCs w:val="28"/>
        </w:rPr>
      </w:pPr>
      <w:r w:rsidRPr="00A55BAE">
        <w:rPr>
          <w:rStyle w:val="ac"/>
          <w:sz w:val="28"/>
          <w:szCs w:val="28"/>
        </w:rPr>
        <w:t>Об утверждении Положения о порядке определения размера и срок</w:t>
      </w:r>
      <w:r w:rsidR="00C90254" w:rsidRPr="00A55BAE">
        <w:rPr>
          <w:rStyle w:val="ac"/>
          <w:sz w:val="28"/>
          <w:szCs w:val="28"/>
        </w:rPr>
        <w:t>е</w:t>
      </w:r>
      <w:r w:rsidRPr="00A55BAE">
        <w:rPr>
          <w:rStyle w:val="ac"/>
          <w:sz w:val="28"/>
          <w:szCs w:val="28"/>
        </w:rPr>
        <w:t xml:space="preserve"> перечисления части прибыли муниципальными унитарными предприятиями в бюджет </w:t>
      </w:r>
      <w:r w:rsidR="00D1340F" w:rsidRPr="00A55BAE">
        <w:rPr>
          <w:rStyle w:val="ac"/>
          <w:sz w:val="28"/>
          <w:szCs w:val="28"/>
        </w:rPr>
        <w:t>Тбилисского</w:t>
      </w:r>
      <w:r w:rsidRPr="00A55BAE">
        <w:rPr>
          <w:rStyle w:val="ac"/>
          <w:sz w:val="28"/>
          <w:szCs w:val="28"/>
        </w:rPr>
        <w:t xml:space="preserve"> сельского поселения</w:t>
      </w:r>
      <w:r w:rsidR="00D1340F" w:rsidRPr="00A55BAE">
        <w:rPr>
          <w:rStyle w:val="ac"/>
          <w:sz w:val="28"/>
          <w:szCs w:val="28"/>
        </w:rPr>
        <w:t xml:space="preserve"> Тбилисского района</w:t>
      </w:r>
    </w:p>
    <w:p w:rsidR="00E449EC" w:rsidRDefault="006C4B36" w:rsidP="006C4B36">
      <w:pPr>
        <w:jc w:val="both"/>
        <w:rPr>
          <w:sz w:val="28"/>
          <w:szCs w:val="28"/>
        </w:rPr>
      </w:pPr>
      <w:r w:rsidRPr="00A55BAE">
        <w:rPr>
          <w:sz w:val="28"/>
          <w:szCs w:val="28"/>
        </w:rPr>
        <w:t xml:space="preserve">  </w:t>
      </w:r>
    </w:p>
    <w:p w:rsidR="00A55BAE" w:rsidRPr="00A55BAE" w:rsidRDefault="00A55BAE" w:rsidP="006C4B36">
      <w:pPr>
        <w:jc w:val="both"/>
        <w:rPr>
          <w:sz w:val="28"/>
          <w:szCs w:val="28"/>
        </w:rPr>
      </w:pPr>
    </w:p>
    <w:p w:rsidR="00D1340F" w:rsidRDefault="00E449EC" w:rsidP="00C90254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  <w:r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      </w:t>
      </w:r>
      <w:proofErr w:type="gramStart"/>
      <w:r w:rsidR="00D1340F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В соответствии со статьей 295</w:t>
      </w:r>
      <w:r w:rsidR="000C7513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,</w:t>
      </w:r>
      <w:r w:rsidR="00C90254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0C7513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297</w:t>
      </w:r>
      <w:r w:rsidR="00D1340F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Гражданского кодекса Российской Федерации, стать</w:t>
      </w:r>
      <w:r w:rsidR="00B735F7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ями</w:t>
      </w:r>
      <w:r w:rsidR="00D1340F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42,</w:t>
      </w:r>
      <w:r w:rsidR="00B735F7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D1340F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62 Бюджетного кодекса Российской Федерации, статьей 55 Федерального закона от 6 октября 2003 года </w:t>
      </w:r>
      <w:r w:rsidR="00053EE2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           </w:t>
      </w:r>
      <w:r w:rsidR="00F01E42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№</w:t>
      </w:r>
      <w:r w:rsidR="00D1340F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131-ФЗ "Об общих принципах организации местного самоуправления в Российской Федерации", статьей 17 Федеральног</w:t>
      </w:r>
      <w:r w:rsidR="00F01E42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о закона от </w:t>
      </w:r>
      <w:r w:rsidR="00053EE2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                       </w:t>
      </w:r>
      <w:r w:rsidR="00F01E42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14 ноября 2002 года №</w:t>
      </w:r>
      <w:r w:rsidR="00053EE2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D1340F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161-ФЗ "О государственных и муниципальных у</w:t>
      </w:r>
      <w:r w:rsidR="00053EE2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нитарных предприятиях", </w:t>
      </w:r>
      <w:r w:rsidR="00D1340F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стать</w:t>
      </w:r>
      <w:r w:rsidR="00B735F7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ями 26, 64,</w:t>
      </w:r>
      <w:r w:rsidR="00D1340F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71 Устава Тбилисского сельского поселения</w:t>
      </w:r>
      <w:proofErr w:type="gramEnd"/>
      <w:r w:rsidR="00D1340F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Тбилисского района</w:t>
      </w:r>
      <w:r w:rsidR="00C90254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Совет Тбилисского сельского поселения Тбилисского района </w:t>
      </w:r>
      <w:proofErr w:type="gramStart"/>
      <w:r w:rsidR="00C90254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р</w:t>
      </w:r>
      <w:proofErr w:type="gramEnd"/>
      <w:r w:rsidR="00C90254" w:rsidRPr="00A55BAE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е ш и л:</w:t>
      </w:r>
    </w:p>
    <w:p w:rsidR="00A55BAE" w:rsidRDefault="00A55BAE" w:rsidP="00C90254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</w:p>
    <w:p w:rsidR="00A55BAE" w:rsidRPr="00A55BAE" w:rsidRDefault="00A55BAE" w:rsidP="00C90254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</w:p>
    <w:p w:rsidR="00E449EC" w:rsidRDefault="00E449EC" w:rsidP="00C90254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55BAE">
        <w:rPr>
          <w:rFonts w:eastAsia="SimSun" w:cs="Mangal"/>
          <w:kern w:val="3"/>
          <w:sz w:val="28"/>
          <w:szCs w:val="28"/>
          <w:lang w:eastAsia="zh-CN" w:bidi="hi-IN"/>
        </w:rPr>
        <w:t xml:space="preserve">1. Утвердить Положение о порядке определения размера и сроке перечисления части прибыли муниципальными унитарными предприятиями в бюджет </w:t>
      </w:r>
      <w:r w:rsidR="000C7513" w:rsidRPr="00A55BAE">
        <w:rPr>
          <w:rFonts w:eastAsia="SimSun" w:cs="Mangal"/>
          <w:kern w:val="3"/>
          <w:sz w:val="28"/>
          <w:szCs w:val="28"/>
          <w:lang w:eastAsia="zh-CN" w:bidi="hi-IN"/>
        </w:rPr>
        <w:t>Тбилисского</w:t>
      </w:r>
      <w:r w:rsidRPr="00A55BAE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</w:t>
      </w:r>
      <w:r w:rsidR="000C7513" w:rsidRPr="00A55BAE">
        <w:rPr>
          <w:rFonts w:eastAsia="SimSun" w:cs="Mangal"/>
          <w:kern w:val="3"/>
          <w:sz w:val="28"/>
          <w:szCs w:val="28"/>
          <w:lang w:eastAsia="zh-CN" w:bidi="hi-IN"/>
        </w:rPr>
        <w:t xml:space="preserve"> Тбилисского </w:t>
      </w:r>
      <w:r w:rsidR="008E69DF" w:rsidRPr="00A55BAE">
        <w:rPr>
          <w:rFonts w:eastAsia="SimSun" w:cs="Mangal"/>
          <w:kern w:val="3"/>
          <w:sz w:val="28"/>
          <w:szCs w:val="28"/>
          <w:lang w:eastAsia="zh-CN" w:bidi="hi-IN"/>
        </w:rPr>
        <w:t>района</w:t>
      </w:r>
      <w:r w:rsidR="00053EE2" w:rsidRPr="00A55BAE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(прилагается)</w:t>
      </w:r>
      <w:r w:rsidRPr="00A55BAE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A55BAE" w:rsidRPr="00A55BAE" w:rsidRDefault="00A55BAE" w:rsidP="00C90254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01E42" w:rsidRDefault="00F01E42" w:rsidP="00F01E42">
      <w:pPr>
        <w:ind w:firstLine="540"/>
        <w:jc w:val="both"/>
        <w:rPr>
          <w:sz w:val="28"/>
          <w:szCs w:val="28"/>
        </w:rPr>
      </w:pPr>
      <w:r w:rsidRPr="00A55BAE">
        <w:rPr>
          <w:sz w:val="28"/>
          <w:szCs w:val="28"/>
          <w:lang w:eastAsia="ar-SA"/>
        </w:rPr>
        <w:t xml:space="preserve">2. </w:t>
      </w:r>
      <w:r w:rsidRPr="00A55BAE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Pr="00A55BAE">
        <w:rPr>
          <w:sz w:val="28"/>
          <w:szCs w:val="28"/>
        </w:rPr>
        <w:t>Воронкин</w:t>
      </w:r>
      <w:proofErr w:type="spellEnd"/>
      <w:r w:rsidRPr="00A55BAE">
        <w:rPr>
          <w:sz w:val="28"/>
          <w:szCs w:val="28"/>
        </w:rPr>
        <w:t xml:space="preserve">) опубликовать настоящее решение </w:t>
      </w:r>
      <w:r w:rsidR="00B735F7" w:rsidRPr="00A55BAE">
        <w:rPr>
          <w:sz w:val="28"/>
          <w:szCs w:val="28"/>
        </w:rPr>
        <w:t>в</w:t>
      </w:r>
      <w:r w:rsidRPr="00A55BAE">
        <w:rPr>
          <w:sz w:val="28"/>
          <w:szCs w:val="28"/>
        </w:rPr>
        <w:t xml:space="preserve"> сетевом издании «Информационный портал Тбилисского района», а также </w:t>
      </w:r>
      <w:r w:rsidR="00E430E2" w:rsidRPr="00A55BAE">
        <w:rPr>
          <w:sz w:val="28"/>
          <w:szCs w:val="28"/>
        </w:rPr>
        <w:t xml:space="preserve">разместить </w:t>
      </w:r>
      <w:r w:rsidRPr="00A55BAE">
        <w:rPr>
          <w:sz w:val="28"/>
          <w:szCs w:val="28"/>
        </w:rPr>
        <w:t>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A55BAE" w:rsidRPr="00A55BAE" w:rsidRDefault="00A55BAE" w:rsidP="00F01E42">
      <w:pPr>
        <w:ind w:firstLine="540"/>
        <w:jc w:val="both"/>
        <w:rPr>
          <w:sz w:val="28"/>
          <w:szCs w:val="28"/>
        </w:rPr>
      </w:pPr>
    </w:p>
    <w:p w:rsidR="00F01E42" w:rsidRDefault="00F01E42" w:rsidP="00F01E42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A55BAE">
        <w:rPr>
          <w:sz w:val="28"/>
          <w:szCs w:val="28"/>
          <w:lang w:eastAsia="ar-SA"/>
        </w:rPr>
        <w:tab/>
        <w:t xml:space="preserve">3. </w:t>
      </w:r>
      <w:proofErr w:type="gramStart"/>
      <w:r w:rsidRPr="00A55BAE">
        <w:rPr>
          <w:sz w:val="28"/>
          <w:szCs w:val="28"/>
          <w:lang w:eastAsia="ar-SA"/>
        </w:rPr>
        <w:t>Контроль за</w:t>
      </w:r>
      <w:proofErr w:type="gramEnd"/>
      <w:r w:rsidRPr="00A55BAE">
        <w:rPr>
          <w:sz w:val="28"/>
          <w:szCs w:val="28"/>
          <w:lang w:eastAsia="ar-SA"/>
        </w:rPr>
        <w:t xml:space="preserve"> выполнением настоящего решения возложить на постоянную комиссию Совета Тбилисского сельского поселения </w:t>
      </w:r>
      <w:r w:rsidRPr="00A55BAE">
        <w:rPr>
          <w:sz w:val="28"/>
          <w:szCs w:val="28"/>
          <w:lang w:eastAsia="ar-SA"/>
        </w:rPr>
        <w:lastRenderedPageBreak/>
        <w:t>Тбилисского района по экономике, бюджету, финансам, налогам и сборам (</w:t>
      </w:r>
      <w:proofErr w:type="spellStart"/>
      <w:r w:rsidRPr="00A55BAE">
        <w:rPr>
          <w:sz w:val="28"/>
          <w:szCs w:val="28"/>
          <w:lang w:eastAsia="ar-SA"/>
        </w:rPr>
        <w:t>Скубачев</w:t>
      </w:r>
      <w:proofErr w:type="spellEnd"/>
      <w:r w:rsidRPr="00A55BAE">
        <w:rPr>
          <w:sz w:val="28"/>
          <w:szCs w:val="28"/>
          <w:lang w:eastAsia="ar-SA"/>
        </w:rPr>
        <w:t>).</w:t>
      </w:r>
    </w:p>
    <w:p w:rsidR="00A55BAE" w:rsidRPr="00A55BAE" w:rsidRDefault="00A55BAE" w:rsidP="00F01E42">
      <w:pPr>
        <w:suppressAutoHyphens/>
        <w:ind w:firstLine="540"/>
        <w:jc w:val="both"/>
        <w:rPr>
          <w:rFonts w:eastAsia="PMingLiU"/>
          <w:sz w:val="28"/>
          <w:szCs w:val="28"/>
          <w:lang w:eastAsia="ar-SA"/>
        </w:rPr>
      </w:pPr>
    </w:p>
    <w:p w:rsidR="00F01E42" w:rsidRPr="00A55BAE" w:rsidRDefault="00F01E42" w:rsidP="00F01E42">
      <w:pPr>
        <w:ind w:firstLine="540"/>
        <w:jc w:val="both"/>
        <w:rPr>
          <w:sz w:val="28"/>
          <w:szCs w:val="28"/>
        </w:rPr>
      </w:pPr>
      <w:r w:rsidRPr="00A55BAE">
        <w:rPr>
          <w:sz w:val="28"/>
          <w:szCs w:val="28"/>
        </w:rPr>
        <w:t>4. Решение вступает в силу со дня его официального опубликования.</w:t>
      </w:r>
    </w:p>
    <w:p w:rsidR="00C208C0" w:rsidRPr="00A55BAE" w:rsidRDefault="00C208C0" w:rsidP="008E69DF">
      <w:pPr>
        <w:jc w:val="both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</w:p>
    <w:p w:rsidR="008E69DF" w:rsidRPr="00A55BAE" w:rsidRDefault="008E69DF" w:rsidP="008E69DF">
      <w:pPr>
        <w:jc w:val="both"/>
        <w:rPr>
          <w:sz w:val="28"/>
          <w:szCs w:val="28"/>
        </w:rPr>
      </w:pPr>
      <w:r w:rsidRPr="00A55BAE">
        <w:rPr>
          <w:sz w:val="28"/>
          <w:szCs w:val="28"/>
        </w:rPr>
        <w:t>Председатель Совета</w:t>
      </w:r>
    </w:p>
    <w:p w:rsidR="008E69DF" w:rsidRPr="00A55BAE" w:rsidRDefault="008E69DF" w:rsidP="008E69DF">
      <w:pPr>
        <w:jc w:val="both"/>
        <w:rPr>
          <w:sz w:val="28"/>
          <w:szCs w:val="28"/>
        </w:rPr>
      </w:pPr>
      <w:r w:rsidRPr="00A55BAE">
        <w:rPr>
          <w:sz w:val="28"/>
          <w:szCs w:val="28"/>
        </w:rPr>
        <w:t xml:space="preserve">Тбилисского сельского  поселения </w:t>
      </w:r>
    </w:p>
    <w:p w:rsidR="008E69DF" w:rsidRPr="00A55BAE" w:rsidRDefault="008E69DF" w:rsidP="008E69DF">
      <w:pPr>
        <w:jc w:val="both"/>
        <w:rPr>
          <w:sz w:val="28"/>
          <w:szCs w:val="28"/>
        </w:rPr>
      </w:pPr>
      <w:r w:rsidRPr="00A55BAE">
        <w:rPr>
          <w:sz w:val="28"/>
          <w:szCs w:val="28"/>
        </w:rPr>
        <w:t>Тбилисского района                                                                   В.В. Соломахин</w:t>
      </w:r>
    </w:p>
    <w:p w:rsidR="00053EE2" w:rsidRPr="00A55BAE" w:rsidRDefault="00053EE2" w:rsidP="008E69DF">
      <w:pPr>
        <w:jc w:val="both"/>
        <w:rPr>
          <w:sz w:val="28"/>
          <w:szCs w:val="28"/>
        </w:rPr>
      </w:pPr>
    </w:p>
    <w:p w:rsidR="00053EE2" w:rsidRPr="00A55BAE" w:rsidRDefault="00053EE2" w:rsidP="008E69DF">
      <w:pPr>
        <w:jc w:val="both"/>
        <w:rPr>
          <w:sz w:val="28"/>
          <w:szCs w:val="28"/>
        </w:rPr>
      </w:pPr>
      <w:proofErr w:type="gramStart"/>
      <w:r w:rsidRPr="00A55BAE">
        <w:rPr>
          <w:sz w:val="28"/>
          <w:szCs w:val="28"/>
        </w:rPr>
        <w:t>Исполняющий</w:t>
      </w:r>
      <w:proofErr w:type="gramEnd"/>
      <w:r w:rsidRPr="00A55BAE">
        <w:rPr>
          <w:sz w:val="28"/>
          <w:szCs w:val="28"/>
        </w:rPr>
        <w:t xml:space="preserve"> обязанности главы</w:t>
      </w:r>
    </w:p>
    <w:p w:rsidR="00053EE2" w:rsidRPr="00A55BAE" w:rsidRDefault="00053EE2" w:rsidP="008E69DF">
      <w:pPr>
        <w:jc w:val="both"/>
        <w:rPr>
          <w:sz w:val="28"/>
          <w:szCs w:val="28"/>
        </w:rPr>
      </w:pPr>
      <w:r w:rsidRPr="00A55BAE">
        <w:rPr>
          <w:sz w:val="28"/>
          <w:szCs w:val="28"/>
        </w:rPr>
        <w:t>Тбилисского сельского поселения</w:t>
      </w:r>
    </w:p>
    <w:p w:rsidR="00410D98" w:rsidRPr="00A55BAE" w:rsidRDefault="00053EE2" w:rsidP="00C208C0">
      <w:pPr>
        <w:jc w:val="both"/>
        <w:rPr>
          <w:sz w:val="28"/>
          <w:szCs w:val="28"/>
        </w:rPr>
      </w:pPr>
      <w:r w:rsidRPr="00A55BAE">
        <w:rPr>
          <w:sz w:val="28"/>
          <w:szCs w:val="28"/>
        </w:rPr>
        <w:t>Тбилисского района</w:t>
      </w:r>
      <w:r w:rsidRPr="00A55BAE">
        <w:rPr>
          <w:sz w:val="28"/>
          <w:szCs w:val="28"/>
        </w:rPr>
        <w:tab/>
      </w:r>
      <w:r w:rsidRPr="00A55BAE">
        <w:rPr>
          <w:sz w:val="28"/>
          <w:szCs w:val="28"/>
        </w:rPr>
        <w:tab/>
      </w:r>
      <w:r w:rsidRPr="00A55BAE">
        <w:rPr>
          <w:sz w:val="28"/>
          <w:szCs w:val="28"/>
        </w:rPr>
        <w:tab/>
      </w:r>
      <w:r w:rsidRPr="00A55BAE">
        <w:rPr>
          <w:sz w:val="28"/>
          <w:szCs w:val="28"/>
        </w:rPr>
        <w:tab/>
      </w:r>
      <w:r w:rsidRPr="00A55BAE">
        <w:rPr>
          <w:sz w:val="28"/>
          <w:szCs w:val="28"/>
        </w:rPr>
        <w:tab/>
      </w:r>
      <w:r w:rsidRPr="00A55BAE">
        <w:rPr>
          <w:sz w:val="28"/>
          <w:szCs w:val="28"/>
        </w:rPr>
        <w:tab/>
      </w:r>
      <w:r w:rsidRPr="00A55BAE">
        <w:rPr>
          <w:sz w:val="28"/>
          <w:szCs w:val="28"/>
        </w:rPr>
        <w:tab/>
        <w:t>В.В. Войтов</w:t>
      </w:r>
    </w:p>
    <w:p w:rsidR="003B42EB" w:rsidRPr="00A55BAE" w:rsidRDefault="003B42EB" w:rsidP="00C208C0">
      <w:pPr>
        <w:jc w:val="both"/>
        <w:rPr>
          <w:sz w:val="28"/>
          <w:szCs w:val="28"/>
        </w:rPr>
      </w:pPr>
    </w:p>
    <w:p w:rsidR="003B42EB" w:rsidRPr="00A55BAE" w:rsidRDefault="003B42EB" w:rsidP="00C208C0">
      <w:pPr>
        <w:jc w:val="both"/>
        <w:rPr>
          <w:sz w:val="28"/>
          <w:szCs w:val="28"/>
        </w:rPr>
      </w:pPr>
    </w:p>
    <w:p w:rsidR="003B42EB" w:rsidRPr="00A55BAE" w:rsidRDefault="003B42EB" w:rsidP="00C208C0">
      <w:pPr>
        <w:jc w:val="both"/>
        <w:rPr>
          <w:sz w:val="28"/>
          <w:szCs w:val="28"/>
        </w:rPr>
      </w:pPr>
    </w:p>
    <w:p w:rsidR="003B42EB" w:rsidRPr="003B42EB" w:rsidRDefault="003B42EB" w:rsidP="00C208C0">
      <w:pPr>
        <w:jc w:val="both"/>
      </w:pPr>
    </w:p>
    <w:p w:rsidR="00A55BAE" w:rsidRDefault="00C90254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   </w:t>
      </w:r>
      <w:r w:rsidR="00E430E2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A55BAE" w:rsidRDefault="00A55BAE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E449EC" w:rsidRDefault="00C90254" w:rsidP="00A55BAE">
      <w:pPr>
        <w:widowControl w:val="0"/>
        <w:shd w:val="clear" w:color="auto" w:fill="FFFFFF"/>
        <w:suppressAutoHyphens/>
        <w:autoSpaceDN w:val="0"/>
        <w:ind w:firstLine="54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B735F7" w:rsidRDefault="00B735F7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E430E2" w:rsidRDefault="00E430E2" w:rsidP="00B92F0C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                           УТВЕРЖДЕНО</w:t>
      </w:r>
      <w:r w:rsidR="00B735F7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</w:p>
    <w:p w:rsidR="00E430E2" w:rsidRDefault="00E430E2" w:rsidP="00E430E2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                              </w:t>
      </w:r>
      <w:r w:rsidR="00C90254">
        <w:rPr>
          <w:rFonts w:eastAsia="SimSun" w:cs="Mangal"/>
          <w:kern w:val="3"/>
          <w:sz w:val="28"/>
          <w:szCs w:val="28"/>
          <w:lang w:eastAsia="zh-CN" w:bidi="hi-IN"/>
        </w:rPr>
        <w:t>решени</w:t>
      </w:r>
      <w:r w:rsidR="00B735F7">
        <w:rPr>
          <w:rFonts w:eastAsia="SimSun" w:cs="Mangal"/>
          <w:kern w:val="3"/>
          <w:sz w:val="28"/>
          <w:szCs w:val="28"/>
          <w:lang w:eastAsia="zh-CN" w:bidi="hi-IN"/>
        </w:rPr>
        <w:t>ем</w:t>
      </w:r>
      <w:r w:rsidR="00C90254">
        <w:rPr>
          <w:rFonts w:eastAsia="SimSun" w:cs="Mangal"/>
          <w:kern w:val="3"/>
          <w:sz w:val="28"/>
          <w:szCs w:val="28"/>
          <w:lang w:eastAsia="zh-CN" w:bidi="hi-IN"/>
        </w:rPr>
        <w:t xml:space="preserve"> Совета Тбилисского</w:t>
      </w:r>
      <w:r w:rsidR="00B735F7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</w:p>
    <w:p w:rsidR="00C90254" w:rsidRDefault="00E430E2" w:rsidP="00E430E2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                              </w:t>
      </w:r>
      <w:r w:rsidR="00C90254">
        <w:rPr>
          <w:rFonts w:eastAsia="SimSun" w:cs="Mangal"/>
          <w:kern w:val="3"/>
          <w:sz w:val="28"/>
          <w:szCs w:val="28"/>
          <w:lang w:eastAsia="zh-CN" w:bidi="hi-IN"/>
        </w:rPr>
        <w:t>сельского поселения Тбилисского района</w:t>
      </w:r>
    </w:p>
    <w:p w:rsidR="00C90254" w:rsidRPr="00E449EC" w:rsidRDefault="00C90254" w:rsidP="00C90254">
      <w:pPr>
        <w:widowControl w:val="0"/>
        <w:shd w:val="clear" w:color="auto" w:fill="FFFFFF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                            </w:t>
      </w:r>
      <w:r w:rsidR="003B42EB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от 08 июня 2018 года №367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</w:p>
    <w:p w:rsidR="00E449EC" w:rsidRPr="00E449EC" w:rsidRDefault="00E449EC" w:rsidP="00E449EC">
      <w:pPr>
        <w:widowControl w:val="0"/>
        <w:shd w:val="clear" w:color="auto" w:fill="FFFFFF"/>
        <w:suppressAutoHyphens/>
        <w:autoSpaceDN w:val="0"/>
        <w:ind w:firstLine="54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E449EC" w:rsidRPr="00E449EC" w:rsidRDefault="00E449EC" w:rsidP="00E449EC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E449EC" w:rsidRPr="00E449EC" w:rsidRDefault="00E449EC" w:rsidP="00A55BAE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 w:rsidRPr="00E449EC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Положени</w:t>
      </w:r>
      <w:r w:rsidR="00B92F0C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е</w:t>
      </w:r>
      <w:r w:rsidRPr="00E449EC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 xml:space="preserve"> о порядке определения размера и сроке перечисления части прибыли муниципальными унитарными предприятиями в бюджет </w:t>
      </w:r>
      <w:r w:rsidR="000C7513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Тбилисского</w:t>
      </w:r>
      <w:r w:rsidRPr="00E449EC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 xml:space="preserve"> сельского поселения</w:t>
      </w:r>
      <w:r w:rsidR="000C7513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 xml:space="preserve"> Тбилисского района.</w:t>
      </w:r>
    </w:p>
    <w:p w:rsidR="00E449EC" w:rsidRPr="00E449EC" w:rsidRDefault="00E449EC" w:rsidP="00E449EC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C90254" w:rsidRDefault="00E449EC" w:rsidP="00C90254">
      <w:pPr>
        <w:widowControl w:val="0"/>
        <w:numPr>
          <w:ilvl w:val="0"/>
          <w:numId w:val="6"/>
        </w:numPr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E449EC">
        <w:rPr>
          <w:rFonts w:eastAsia="SimSun" w:cs="Mangal"/>
          <w:b/>
          <w:bCs/>
          <w:kern w:val="3"/>
          <w:sz w:val="28"/>
          <w:szCs w:val="28"/>
          <w:shd w:val="clear" w:color="auto" w:fill="FFFFFF"/>
          <w:lang w:eastAsia="zh-CN" w:bidi="hi-IN"/>
        </w:rPr>
        <w:t>Общие положения</w:t>
      </w:r>
      <w:bookmarkStart w:id="0" w:name="_GoBack"/>
      <w:bookmarkEnd w:id="0"/>
    </w:p>
    <w:p w:rsidR="00E449EC" w:rsidRPr="00C90254" w:rsidRDefault="00E449EC" w:rsidP="00C90254">
      <w:pPr>
        <w:widowControl w:val="0"/>
        <w:suppressAutoHyphens/>
        <w:autoSpaceDN w:val="0"/>
        <w:jc w:val="both"/>
        <w:textAlignment w:val="baseline"/>
        <w:rPr>
          <w:rFonts w:eastAsia="SimSun" w:cs="Mangal"/>
          <w:b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E449EC"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E449EC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1. </w:t>
      </w:r>
      <w:proofErr w:type="gramStart"/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Настоящее Положение о порядке определения размера и сроке перечисления части прибыли муниципальными унитарными предприятиями в бюджет </w:t>
      </w:r>
      <w:r w:rsidR="000C7513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Тбилисского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сельского поселения</w:t>
      </w:r>
      <w:r w:rsidR="000C7513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Тбилисского района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(далее - Положение) разработано в соответствии со статьями 295, 297 Гражданского кодекса Российской Федерации, статьями 42 и 62 Бюджетного кодекса Российской Федерации, Федеральным з</w:t>
      </w:r>
      <w:r w:rsidR="00053EE2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аконом Российской Федерации от 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6</w:t>
      </w:r>
      <w:r w:rsidR="00053EE2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октября 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2003</w:t>
      </w:r>
      <w:r w:rsidR="00053EE2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года 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№ 131-ФЗ «Об общих принципах организации местного самоуправления в Российской</w:t>
      </w:r>
      <w:proofErr w:type="gramEnd"/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Федерации», статьей 17 Федерального закона Российской Федерации от 14</w:t>
      </w:r>
      <w:r w:rsidR="00053EE2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2002 № 161-ФЗ «О государственных и муниципальных унитарных предприятиях», Уставом </w:t>
      </w:r>
      <w:r w:rsidR="00C90254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Тбилисского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сельского поселения</w:t>
      </w:r>
      <w:r w:rsidR="00C90254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Тбилисского района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, в целях реализации права собственника на получение части прибыли от использования муниципального имущества.</w:t>
      </w:r>
    </w:p>
    <w:p w:rsidR="00E449EC" w:rsidRPr="00E449EC" w:rsidRDefault="00E449EC" w:rsidP="00C90254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2. Положение устанавливает порядок определения размера и срок перечисления муниципальными унитарными предприятиями, имущество которых находится в муниципальной собственности </w:t>
      </w:r>
      <w:r w:rsidR="000C7513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Тбилисского 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сельского </w:t>
      </w:r>
      <w:r w:rsidR="000C7513"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поселения </w:t>
      </w:r>
      <w:r w:rsidR="000C7513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Тбилисского района 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и закреплено за ними на праве хозяйственного ведения (далее - предприятия), части прибыли в бюджет </w:t>
      </w:r>
      <w:r w:rsidR="000C7513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Тбилисского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сельского поселения</w:t>
      </w:r>
      <w:r w:rsidR="000C7513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Тбилисского района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.</w:t>
      </w:r>
    </w:p>
    <w:p w:rsidR="00E449EC" w:rsidRPr="00E449EC" w:rsidRDefault="00E449EC" w:rsidP="00C90254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3. Плательщиками части прибыли признаются муниципальные унитарные предприятия, имущество которых находится в муниципальной собственности </w:t>
      </w:r>
      <w:r w:rsidR="000C7513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Тбилисского сельского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поселения</w:t>
      </w:r>
      <w:r w:rsidR="000C7513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Тбилисского района 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и закреплено за ними на праве хозяйственного ведения или на праве оперативного управления.</w:t>
      </w:r>
    </w:p>
    <w:p w:rsidR="00E449EC" w:rsidRPr="00E449EC" w:rsidRDefault="00E449EC" w:rsidP="00C90254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4. </w:t>
      </w:r>
      <w:proofErr w:type="gramStart"/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Главным администратором доходов местного бюджета от поступлений части прибыли муниципальных унитарных предприятий, остающейся после уплаты налогов и иных обязательных платежей, в бюджет </w:t>
      </w:r>
      <w:r w:rsidR="000C7513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Тбилисского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сельского поселения</w:t>
      </w:r>
      <w:r w:rsidR="000C7513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Тбилисского района 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 является администрация </w:t>
      </w:r>
      <w:r w:rsidR="000C7513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Тбилисского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сельского поселения </w:t>
      </w:r>
      <w:r w:rsidR="000C7513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Тбилисского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района.</w:t>
      </w:r>
      <w:proofErr w:type="gramEnd"/>
    </w:p>
    <w:p w:rsidR="00F01E42" w:rsidRDefault="00F01E42" w:rsidP="00995A17">
      <w:pPr>
        <w:widowControl w:val="0"/>
        <w:suppressAutoHyphens/>
        <w:autoSpaceDN w:val="0"/>
        <w:ind w:firstLine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95A17" w:rsidRDefault="00E449EC" w:rsidP="00995A17">
      <w:pPr>
        <w:widowControl w:val="0"/>
        <w:suppressAutoHyphens/>
        <w:autoSpaceDN w:val="0"/>
        <w:ind w:firstLine="54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E449EC"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E449EC">
        <w:rPr>
          <w:rFonts w:eastAsia="SimSun" w:cs="Mangal"/>
          <w:b/>
          <w:bCs/>
          <w:kern w:val="3"/>
          <w:sz w:val="28"/>
          <w:szCs w:val="28"/>
          <w:shd w:val="clear" w:color="auto" w:fill="FFFFFF"/>
          <w:lang w:eastAsia="zh-CN" w:bidi="hi-IN"/>
        </w:rPr>
        <w:t>2. Порядок исчисления и определения размера части прибыли</w:t>
      </w:r>
    </w:p>
    <w:p w:rsidR="00D1340F" w:rsidRPr="00995A17" w:rsidRDefault="00E449EC" w:rsidP="00995A1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b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E449EC"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E449EC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995A17">
        <w:rPr>
          <w:rFonts w:eastAsia="SimSun" w:cs="Mangal"/>
          <w:kern w:val="3"/>
          <w:sz w:val="28"/>
          <w:szCs w:val="28"/>
          <w:lang w:eastAsia="zh-CN" w:bidi="hi-IN"/>
        </w:rPr>
        <w:t>2.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1. </w:t>
      </w:r>
      <w:proofErr w:type="gramStart"/>
      <w:r w:rsidR="00D1340F" w:rsidRPr="00D1340F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Норматив отчислений части прибыли муниципальных унитарных </w:t>
      </w:r>
      <w:r w:rsidR="00D1340F" w:rsidRPr="00D1340F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lastRenderedPageBreak/>
        <w:t xml:space="preserve">предприятий, остающейся после уплаты налогов и иных обязательных платежей в бюджет сельского поселения </w:t>
      </w:r>
      <w:r w:rsidR="000C7513" w:rsidRPr="00D1340F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устанавливается в</w:t>
      </w:r>
      <w:r w:rsidR="00D1340F" w:rsidRPr="00D1340F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размере</w:t>
      </w:r>
      <w:r w:rsidR="00995A17">
        <w:rPr>
          <w:rFonts w:eastAsia="SimSun" w:cs="Mangal"/>
          <w:b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085AB8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40</w:t>
      </w:r>
      <w:r w:rsidR="00D1340F" w:rsidRPr="00D1340F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процентов от объема чистой прибыли отчетного периода муниципальных </w:t>
      </w:r>
      <w:r w:rsidR="000C7513" w:rsidRPr="00D1340F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унитарных предприятий</w:t>
      </w:r>
      <w:r w:rsidR="00D1340F" w:rsidRPr="00D1340F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.</w:t>
      </w:r>
      <w:proofErr w:type="gramEnd"/>
    </w:p>
    <w:p w:rsidR="00E449EC" w:rsidRPr="00E449EC" w:rsidRDefault="00D1340F" w:rsidP="00995A17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  <w:proofErr w:type="gramStart"/>
      <w:r w:rsidRPr="00FD5FC5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Сумма, подлежащая к уплате по согласованию с учредителем и Советом Тбилисского сельского поселения Тбилисского </w:t>
      </w:r>
      <w:r w:rsidR="000C7513" w:rsidRPr="00FD5FC5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района может</w:t>
      </w:r>
      <w:proofErr w:type="gramEnd"/>
      <w:r w:rsidRPr="00FD5FC5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быть направлена на модернизацию производства; капитальный ремонт и вложение в основные средства </w:t>
      </w:r>
      <w:r w:rsidR="00085AB8" w:rsidRPr="00FD5FC5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муниципальным унитарным предприятиям</w:t>
      </w:r>
      <w:r w:rsidRPr="00FD5FC5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.</w:t>
      </w:r>
    </w:p>
    <w:p w:rsidR="00E449EC" w:rsidRPr="00E449EC" w:rsidRDefault="00995A17" w:rsidP="00995A17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2.</w:t>
      </w:r>
      <w:r w:rsidR="00E449EC"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2. Муниципальные унитарные предприятия самостоятельно осуществляют расчет сумм части прибыли, подлежащих перечислению в бюджет, по итогам финансово-хозяйственной </w:t>
      </w:r>
      <w:proofErr w:type="gramStart"/>
      <w:r w:rsidR="00E449EC"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деятельности</w:t>
      </w:r>
      <w:proofErr w:type="gramEnd"/>
      <w:r w:rsidR="00E449EC"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за отчетный период исходя из размера чистой прибыли на основании данных бухгалтерской отчетности (форма по ОКУД 0710002 «Отчет о финансовых результатах») по форме приложения 1 к настоящему порядку.</w:t>
      </w:r>
    </w:p>
    <w:p w:rsidR="00E449EC" w:rsidRPr="00E449EC" w:rsidRDefault="00E449EC" w:rsidP="00995A17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3. Отчетным периодам является календарный год.</w:t>
      </w:r>
    </w:p>
    <w:p w:rsidR="003D6C5D" w:rsidRDefault="00E449EC" w:rsidP="003D6C5D">
      <w:pPr>
        <w:widowControl w:val="0"/>
        <w:suppressAutoHyphens/>
        <w:autoSpaceDN w:val="0"/>
        <w:ind w:left="54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E449EC"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E449EC">
        <w:rPr>
          <w:rFonts w:eastAsia="SimSun" w:cs="Mangal"/>
          <w:b/>
          <w:bCs/>
          <w:kern w:val="3"/>
          <w:sz w:val="28"/>
          <w:szCs w:val="28"/>
          <w:shd w:val="clear" w:color="auto" w:fill="FFFFFF"/>
          <w:lang w:eastAsia="zh-CN" w:bidi="hi-IN"/>
        </w:rPr>
        <w:t>3. Порядок и срок перечисления части прибыли предприятием</w:t>
      </w:r>
    </w:p>
    <w:p w:rsidR="003D6C5D" w:rsidRDefault="003D6C5D" w:rsidP="003D6C5D">
      <w:pPr>
        <w:widowControl w:val="0"/>
        <w:suppressAutoHyphens/>
        <w:autoSpaceDN w:val="0"/>
        <w:ind w:left="54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E449EC" w:rsidRPr="003D6C5D" w:rsidRDefault="00995A17" w:rsidP="003D6C5D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b/>
          <w:bCs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3.</w:t>
      </w:r>
      <w:r w:rsidR="00E449EC"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1. Перечисление части прибыли в бюджет производится муниципальными </w:t>
      </w:r>
      <w:r w:rsidR="002C5CB5"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унитарными предприятиями</w:t>
      </w:r>
      <w:r w:rsidR="00E449EC"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по расчету за год - не позднее 1 </w:t>
      </w:r>
      <w:r w:rsidR="00085AB8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августа</w:t>
      </w:r>
      <w:r w:rsidR="00E449EC"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года, следующего за </w:t>
      </w:r>
      <w:proofErr w:type="gramStart"/>
      <w:r w:rsidR="00E449EC"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отчетным</w:t>
      </w:r>
      <w:proofErr w:type="gramEnd"/>
      <w:r w:rsidR="00E449EC"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.</w:t>
      </w:r>
    </w:p>
    <w:p w:rsidR="00E449EC" w:rsidRPr="00E449EC" w:rsidRDefault="00995A17" w:rsidP="00C90254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3.</w:t>
      </w:r>
      <w:r w:rsidR="00E449EC"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2. Муниципальные унитарные предприятия ежегодно представляют в администрацию </w:t>
      </w:r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Тбилисского</w:t>
      </w:r>
      <w:r w:rsidR="00E449EC"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сельского поселения </w:t>
      </w:r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Тбилисского района </w:t>
      </w:r>
      <w:r w:rsidR="00E449EC"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расчет сумм части прибыли, подлежащих перечислению в бюджет, с приложением бухгалтерской отчетности (с отметкой налогового органа) </w:t>
      </w:r>
      <w:r w:rsidR="002C5CB5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.</w:t>
      </w:r>
    </w:p>
    <w:p w:rsidR="00E449EC" w:rsidRPr="00E449EC" w:rsidRDefault="00E449EC" w:rsidP="00995A17">
      <w:pPr>
        <w:widowControl w:val="0"/>
        <w:suppressAutoHyphens/>
        <w:autoSpaceDN w:val="0"/>
        <w:ind w:firstLine="54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shd w:val="clear" w:color="auto" w:fill="FFFFFF"/>
          <w:lang w:eastAsia="zh-CN" w:bidi="hi-IN"/>
        </w:rPr>
      </w:pPr>
      <w:r w:rsidRPr="00E449EC"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E449EC">
        <w:rPr>
          <w:rFonts w:eastAsia="SimSun" w:cs="Mangal"/>
          <w:b/>
          <w:bCs/>
          <w:kern w:val="3"/>
          <w:sz w:val="28"/>
          <w:szCs w:val="28"/>
          <w:shd w:val="clear" w:color="auto" w:fill="FFFFFF"/>
          <w:lang w:eastAsia="zh-CN" w:bidi="hi-IN"/>
        </w:rPr>
        <w:t>4. Ответственность и контроль</w:t>
      </w:r>
    </w:p>
    <w:p w:rsidR="00E449EC" w:rsidRDefault="00E449EC" w:rsidP="00C90254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  <w:r w:rsidRPr="00E449EC"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E449EC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Руководители предприятий несут персональную ответственность за достоверность данных о результатах финансово-хозяйственной деятельности, правильность исчисления, своевременное перечисление части прибыли предприятием в бюджет </w:t>
      </w:r>
      <w:r w:rsidR="002C5CB5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Тбилисского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сельского поселения</w:t>
      </w:r>
      <w:r w:rsidR="002C5CB5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Тбилисского района</w:t>
      </w:r>
      <w:r w:rsidRPr="00E449EC"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в порядке, предусмотренном федеральным законодательством, муниципальными правовыми актами, трудовым договором.</w:t>
      </w:r>
    </w:p>
    <w:p w:rsidR="00F01E42" w:rsidRDefault="00F01E42" w:rsidP="00C90254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</w:p>
    <w:p w:rsidR="00F01E42" w:rsidRDefault="00F01E42" w:rsidP="00F01E42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</w:p>
    <w:p w:rsidR="00C208C0" w:rsidRDefault="00C208C0" w:rsidP="00F01E42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</w:p>
    <w:p w:rsidR="00F01E42" w:rsidRDefault="00F01E42" w:rsidP="00F01E42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  <w:proofErr w:type="gramStart"/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Исполняющий</w:t>
      </w:r>
      <w:proofErr w:type="gramEnd"/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 xml:space="preserve"> обязанности главы</w:t>
      </w:r>
    </w:p>
    <w:p w:rsidR="00F01E42" w:rsidRDefault="00F01E42" w:rsidP="00F01E42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Тбилисского сельского поселения</w:t>
      </w:r>
    </w:p>
    <w:p w:rsidR="00F01E42" w:rsidRPr="00E449EC" w:rsidRDefault="00F01E42" w:rsidP="00F01E42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>Тбилисского района</w:t>
      </w:r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ab/>
      </w:r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ab/>
      </w:r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ab/>
      </w:r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ab/>
      </w:r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ab/>
      </w:r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ab/>
      </w:r>
      <w:r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  <w:tab/>
        <w:t>В.В. Войтов</w:t>
      </w:r>
    </w:p>
    <w:p w:rsidR="00E449EC" w:rsidRPr="00E449EC" w:rsidRDefault="00E449EC" w:rsidP="00E449EC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 w:cs="Mangal"/>
          <w:kern w:val="3"/>
          <w:sz w:val="28"/>
          <w:szCs w:val="28"/>
          <w:shd w:val="clear" w:color="auto" w:fill="FFFFFF"/>
          <w:lang w:eastAsia="zh-CN" w:bidi="hi-IN"/>
        </w:rPr>
      </w:pPr>
    </w:p>
    <w:p w:rsidR="00E449EC" w:rsidRPr="00E449EC" w:rsidRDefault="00E449EC" w:rsidP="00E449EC">
      <w:pPr>
        <w:widowControl w:val="0"/>
        <w:suppressAutoHyphens/>
        <w:autoSpaceDN w:val="0"/>
        <w:ind w:firstLine="54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E449EC">
        <w:rPr>
          <w:rFonts w:eastAsia="SimSun" w:cs="Mangal"/>
          <w:kern w:val="3"/>
          <w:sz w:val="28"/>
          <w:szCs w:val="28"/>
          <w:lang w:eastAsia="zh-CN" w:bidi="hi-IN"/>
        </w:rPr>
        <w:br/>
      </w:r>
    </w:p>
    <w:p w:rsidR="00845863" w:rsidRDefault="00845863" w:rsidP="00F01E42">
      <w:pPr>
        <w:widowControl w:val="0"/>
        <w:suppressAutoHyphens/>
        <w:autoSpaceDN w:val="0"/>
        <w:textAlignment w:val="baseline"/>
        <w:rPr>
          <w:rFonts w:eastAsia="SimSun" w:cs="Mangal"/>
          <w:b/>
          <w:kern w:val="3"/>
          <w:sz w:val="28"/>
          <w:szCs w:val="28"/>
          <w:shd w:val="clear" w:color="auto" w:fill="FFFFFF"/>
          <w:lang w:eastAsia="zh-CN" w:bidi="hi-IN"/>
        </w:rPr>
      </w:pPr>
    </w:p>
    <w:p w:rsidR="00C208C0" w:rsidRDefault="00C208C0" w:rsidP="00F01E42">
      <w:pPr>
        <w:widowControl w:val="0"/>
        <w:suppressAutoHyphens/>
        <w:autoSpaceDN w:val="0"/>
        <w:textAlignment w:val="baseline"/>
        <w:rPr>
          <w:rFonts w:eastAsia="SimSun" w:cs="Mangal"/>
          <w:b/>
          <w:kern w:val="3"/>
          <w:sz w:val="28"/>
          <w:szCs w:val="28"/>
          <w:shd w:val="clear" w:color="auto" w:fill="FFFFFF"/>
          <w:lang w:eastAsia="zh-CN" w:bidi="hi-IN"/>
        </w:rPr>
      </w:pPr>
    </w:p>
    <w:p w:rsidR="00C208C0" w:rsidRDefault="00C208C0" w:rsidP="00F01E42">
      <w:pPr>
        <w:widowControl w:val="0"/>
        <w:suppressAutoHyphens/>
        <w:autoSpaceDN w:val="0"/>
        <w:textAlignment w:val="baseline"/>
        <w:rPr>
          <w:rFonts w:eastAsia="SimSun" w:cs="Mangal"/>
          <w:b/>
          <w:kern w:val="3"/>
          <w:sz w:val="28"/>
          <w:szCs w:val="28"/>
          <w:shd w:val="clear" w:color="auto" w:fill="FFFFFF"/>
          <w:lang w:eastAsia="zh-CN" w:bidi="hi-IN"/>
        </w:rPr>
      </w:pPr>
    </w:p>
    <w:p w:rsidR="00C208C0" w:rsidRDefault="00C208C0" w:rsidP="00F01E42">
      <w:pPr>
        <w:widowControl w:val="0"/>
        <w:suppressAutoHyphens/>
        <w:autoSpaceDN w:val="0"/>
        <w:textAlignment w:val="baseline"/>
        <w:rPr>
          <w:rFonts w:eastAsia="SimSun" w:cs="Mangal"/>
          <w:b/>
          <w:kern w:val="3"/>
          <w:sz w:val="28"/>
          <w:szCs w:val="28"/>
          <w:shd w:val="clear" w:color="auto" w:fill="FFFFFF"/>
          <w:lang w:eastAsia="zh-CN" w:bidi="hi-IN"/>
        </w:rPr>
      </w:pPr>
    </w:p>
    <w:p w:rsidR="00995A17" w:rsidRPr="00C208C0" w:rsidRDefault="00995A17" w:rsidP="00995A17">
      <w:pPr>
        <w:widowControl w:val="0"/>
        <w:suppressAutoHyphens/>
        <w:autoSpaceDN w:val="0"/>
        <w:ind w:firstLine="540"/>
        <w:textAlignment w:val="baseline"/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SimSun" w:cs="Mangal"/>
          <w:b/>
          <w:kern w:val="3"/>
          <w:sz w:val="28"/>
          <w:szCs w:val="28"/>
          <w:shd w:val="clear" w:color="auto" w:fill="FFFFFF"/>
          <w:lang w:eastAsia="zh-CN" w:bidi="hi-IN"/>
        </w:rPr>
        <w:t xml:space="preserve">                                                                               </w:t>
      </w:r>
      <w:r w:rsidR="00E449EC" w:rsidRPr="00C208C0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 xml:space="preserve">Приложение </w:t>
      </w:r>
    </w:p>
    <w:p w:rsidR="00F65E75" w:rsidRPr="00C208C0" w:rsidRDefault="00F65E75" w:rsidP="00995A17">
      <w:pPr>
        <w:widowControl w:val="0"/>
        <w:suppressAutoHyphens/>
        <w:autoSpaceDN w:val="0"/>
        <w:ind w:firstLine="540"/>
        <w:textAlignment w:val="baseline"/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</w:pPr>
    </w:p>
    <w:p w:rsidR="00995A17" w:rsidRPr="00C208C0" w:rsidRDefault="00995A17" w:rsidP="00662196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/>
          <w:kern w:val="3"/>
          <w:shd w:val="clear" w:color="auto" w:fill="FFFFFF"/>
          <w:lang w:eastAsia="zh-CN" w:bidi="hi-IN"/>
        </w:rPr>
      </w:pPr>
      <w:r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                                         </w:t>
      </w:r>
      <w:r w:rsidR="00662196"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                    </w:t>
      </w:r>
      <w:r w:rsidR="00E449EC" w:rsidRPr="00C208C0">
        <w:rPr>
          <w:rFonts w:eastAsia="SimSun"/>
          <w:kern w:val="3"/>
          <w:shd w:val="clear" w:color="auto" w:fill="FFFFFF"/>
          <w:lang w:eastAsia="zh-CN" w:bidi="hi-IN"/>
        </w:rPr>
        <w:t>к Положению</w:t>
      </w:r>
      <w:r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</w:t>
      </w:r>
      <w:r w:rsidR="00E449EC"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«О порядке определения размера </w:t>
      </w:r>
    </w:p>
    <w:p w:rsidR="00995A17" w:rsidRPr="00C208C0" w:rsidRDefault="00995A17" w:rsidP="00662196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/>
          <w:kern w:val="3"/>
          <w:lang w:eastAsia="zh-CN" w:bidi="hi-IN"/>
        </w:rPr>
      </w:pPr>
      <w:r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      </w:t>
      </w:r>
      <w:r w:rsidR="00662196"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                                                       </w:t>
      </w:r>
      <w:r w:rsidR="00E449EC"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и </w:t>
      </w:r>
      <w:proofErr w:type="gramStart"/>
      <w:r w:rsidR="00E449EC" w:rsidRPr="00C208C0">
        <w:rPr>
          <w:rFonts w:eastAsia="SimSun"/>
          <w:kern w:val="3"/>
          <w:shd w:val="clear" w:color="auto" w:fill="FFFFFF"/>
          <w:lang w:eastAsia="zh-CN" w:bidi="hi-IN"/>
        </w:rPr>
        <w:t>сроке</w:t>
      </w:r>
      <w:proofErr w:type="gramEnd"/>
      <w:r w:rsidRPr="00C208C0">
        <w:rPr>
          <w:rFonts w:eastAsia="SimSun"/>
          <w:kern w:val="3"/>
          <w:lang w:eastAsia="zh-CN" w:bidi="hi-IN"/>
        </w:rPr>
        <w:t xml:space="preserve"> </w:t>
      </w:r>
      <w:r w:rsidR="00E449EC" w:rsidRPr="00C208C0">
        <w:rPr>
          <w:rFonts w:eastAsia="SimSun"/>
          <w:kern w:val="3"/>
          <w:shd w:val="clear" w:color="auto" w:fill="FFFFFF"/>
          <w:lang w:eastAsia="zh-CN" w:bidi="hi-IN"/>
        </w:rPr>
        <w:t>перечисления части прибыли</w:t>
      </w:r>
      <w:r w:rsidRPr="00C208C0">
        <w:rPr>
          <w:rFonts w:eastAsia="SimSun"/>
          <w:kern w:val="3"/>
          <w:lang w:eastAsia="zh-CN" w:bidi="hi-IN"/>
        </w:rPr>
        <w:t xml:space="preserve"> </w:t>
      </w:r>
    </w:p>
    <w:p w:rsidR="00995A17" w:rsidRPr="00C208C0" w:rsidRDefault="00995A17" w:rsidP="00662196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/>
          <w:kern w:val="3"/>
          <w:shd w:val="clear" w:color="auto" w:fill="FFFFFF"/>
          <w:lang w:eastAsia="zh-CN" w:bidi="hi-IN"/>
        </w:rPr>
      </w:pPr>
      <w:r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                                         </w:t>
      </w:r>
      <w:r w:rsidR="00662196"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                    </w:t>
      </w:r>
      <w:r w:rsidR="00E449EC" w:rsidRPr="00C208C0">
        <w:rPr>
          <w:rFonts w:eastAsia="SimSun"/>
          <w:kern w:val="3"/>
          <w:shd w:val="clear" w:color="auto" w:fill="FFFFFF"/>
          <w:lang w:eastAsia="zh-CN" w:bidi="hi-IN"/>
        </w:rPr>
        <w:t>муниципальными унитарными</w:t>
      </w:r>
      <w:r w:rsidRPr="00C208C0">
        <w:rPr>
          <w:rFonts w:eastAsia="SimSun"/>
          <w:kern w:val="3"/>
          <w:lang w:eastAsia="zh-CN" w:bidi="hi-IN"/>
        </w:rPr>
        <w:t xml:space="preserve"> </w:t>
      </w:r>
      <w:r w:rsidR="00E449EC" w:rsidRPr="00C208C0">
        <w:rPr>
          <w:rFonts w:eastAsia="SimSun"/>
          <w:kern w:val="3"/>
          <w:shd w:val="clear" w:color="auto" w:fill="FFFFFF"/>
          <w:lang w:eastAsia="zh-CN" w:bidi="hi-IN"/>
        </w:rPr>
        <w:t>предприятиями</w:t>
      </w:r>
    </w:p>
    <w:p w:rsidR="00995A17" w:rsidRPr="00C208C0" w:rsidRDefault="00E449EC" w:rsidP="00662196">
      <w:pPr>
        <w:widowControl w:val="0"/>
        <w:suppressAutoHyphens/>
        <w:autoSpaceDN w:val="0"/>
        <w:ind w:firstLine="540"/>
        <w:jc w:val="both"/>
        <w:textAlignment w:val="baseline"/>
        <w:rPr>
          <w:rFonts w:eastAsia="SimSun"/>
          <w:kern w:val="3"/>
          <w:shd w:val="clear" w:color="auto" w:fill="FFFFFF"/>
          <w:lang w:eastAsia="zh-CN" w:bidi="hi-IN"/>
        </w:rPr>
      </w:pPr>
      <w:r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</w:t>
      </w:r>
      <w:r w:rsidR="00995A17"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                                     </w:t>
      </w:r>
      <w:r w:rsidR="00662196"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                       </w:t>
      </w:r>
      <w:r w:rsidRPr="00C208C0">
        <w:rPr>
          <w:rFonts w:eastAsia="SimSun"/>
          <w:kern w:val="3"/>
          <w:shd w:val="clear" w:color="auto" w:fill="FFFFFF"/>
          <w:lang w:eastAsia="zh-CN" w:bidi="hi-IN"/>
        </w:rPr>
        <w:t>в бюджет</w:t>
      </w:r>
      <w:r w:rsidR="00995A17" w:rsidRPr="00C208C0">
        <w:rPr>
          <w:rFonts w:eastAsia="SimSun"/>
          <w:kern w:val="3"/>
          <w:lang w:eastAsia="zh-CN" w:bidi="hi-IN"/>
        </w:rPr>
        <w:t xml:space="preserve"> </w:t>
      </w:r>
      <w:r w:rsidR="008E7B60" w:rsidRPr="00C208C0">
        <w:rPr>
          <w:rFonts w:eastAsia="SimSun"/>
          <w:kern w:val="3"/>
          <w:lang w:eastAsia="zh-CN" w:bidi="hi-IN"/>
        </w:rPr>
        <w:t>Тбилисского</w:t>
      </w:r>
      <w:r w:rsidRPr="00C208C0">
        <w:rPr>
          <w:rFonts w:eastAsia="SimSun"/>
          <w:kern w:val="3"/>
          <w:lang w:eastAsia="zh-CN" w:bidi="hi-IN"/>
        </w:rPr>
        <w:t xml:space="preserve"> </w:t>
      </w:r>
      <w:r w:rsidRPr="00C208C0">
        <w:rPr>
          <w:rFonts w:eastAsia="SimSun"/>
          <w:kern w:val="3"/>
          <w:shd w:val="clear" w:color="auto" w:fill="FFFFFF"/>
          <w:lang w:eastAsia="zh-CN" w:bidi="hi-IN"/>
        </w:rPr>
        <w:t>сельского поселения</w:t>
      </w:r>
      <w:r w:rsidR="008E7B60"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</w:t>
      </w:r>
    </w:p>
    <w:p w:rsidR="00995A17" w:rsidRPr="00C208C0" w:rsidRDefault="00995A17" w:rsidP="00995A17">
      <w:pPr>
        <w:widowControl w:val="0"/>
        <w:suppressAutoHyphens/>
        <w:autoSpaceDN w:val="0"/>
        <w:spacing w:line="480" w:lineRule="auto"/>
        <w:jc w:val="both"/>
        <w:textAlignment w:val="baseline"/>
        <w:rPr>
          <w:rFonts w:eastAsia="SimSun"/>
          <w:kern w:val="3"/>
          <w:shd w:val="clear" w:color="auto" w:fill="FFFFFF"/>
          <w:lang w:eastAsia="zh-CN" w:bidi="hi-IN"/>
        </w:rPr>
      </w:pPr>
      <w:r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="00662196"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                         </w:t>
      </w:r>
      <w:r w:rsidR="008E7B60" w:rsidRPr="00C208C0">
        <w:rPr>
          <w:rFonts w:eastAsia="SimSun"/>
          <w:kern w:val="3"/>
          <w:shd w:val="clear" w:color="auto" w:fill="FFFFFF"/>
          <w:lang w:eastAsia="zh-CN" w:bidi="hi-IN"/>
        </w:rPr>
        <w:t>Тбилисского</w:t>
      </w:r>
      <w:r w:rsidRPr="00C208C0">
        <w:rPr>
          <w:rFonts w:eastAsia="SimSun"/>
          <w:kern w:val="3"/>
          <w:shd w:val="clear" w:color="auto" w:fill="FFFFFF"/>
          <w:lang w:eastAsia="zh-CN" w:bidi="hi-IN"/>
        </w:rPr>
        <w:t xml:space="preserve"> района»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556"/>
        <w:gridCol w:w="420"/>
        <w:gridCol w:w="1139"/>
        <w:gridCol w:w="280"/>
        <w:gridCol w:w="280"/>
        <w:gridCol w:w="1820"/>
        <w:gridCol w:w="560"/>
        <w:gridCol w:w="700"/>
        <w:gridCol w:w="1213"/>
        <w:gridCol w:w="1384"/>
      </w:tblGrid>
      <w:tr w:rsidR="00E449EC" w:rsidRPr="00C208C0" w:rsidTr="0066219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49EC" w:rsidRPr="00C208C0" w:rsidRDefault="00E449EC" w:rsidP="008E7B60">
            <w:pPr>
              <w:widowControl w:val="0"/>
              <w:suppressAutoHyphens/>
              <w:autoSpaceDE w:val="0"/>
              <w:autoSpaceDN w:val="0"/>
              <w:adjustRightInd w:val="0"/>
              <w:spacing w:before="108" w:after="108"/>
              <w:jc w:val="center"/>
              <w:textAlignment w:val="baseline"/>
              <w:outlineLvl w:val="0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208C0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Расчет</w:t>
            </w:r>
            <w:r w:rsidRPr="00C208C0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br/>
              <w:t xml:space="preserve">подлежащей уплате в бюджет </w:t>
            </w:r>
            <w:r w:rsidR="008E7B60" w:rsidRPr="00C208C0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Тбилисского </w:t>
            </w:r>
            <w:r w:rsidRPr="00C208C0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сельского </w:t>
            </w:r>
            <w:proofErr w:type="gramStart"/>
            <w:r w:rsidRPr="00C208C0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поселения </w:t>
            </w:r>
            <w:r w:rsidR="008E7B60" w:rsidRPr="00C208C0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Тбилисского района </w:t>
            </w:r>
            <w:r w:rsidR="00F65E75" w:rsidRPr="00C208C0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части прибыли </w:t>
            </w:r>
            <w:r w:rsidRPr="00C208C0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муниципального унитарного предприятия </w:t>
            </w:r>
            <w:r w:rsidR="008E7B60" w:rsidRPr="00C208C0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Тбилисского</w:t>
            </w:r>
            <w:r w:rsidRPr="00C208C0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сельского поселения</w:t>
            </w:r>
            <w:r w:rsidR="008E7B60" w:rsidRPr="00C208C0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Тбилисского</w:t>
            </w:r>
            <w:proofErr w:type="gramEnd"/>
            <w:r w:rsidR="008E7B60" w:rsidRPr="00C208C0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района,</w:t>
            </w:r>
            <w:r w:rsidRPr="00C208C0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остающейся в его распоряжении после уплаты налогов и иных обязательных платежей</w:t>
            </w:r>
          </w:p>
        </w:tc>
      </w:tr>
      <w:tr w:rsidR="00E449EC" w:rsidRPr="00C208C0" w:rsidTr="00662196">
        <w:trPr>
          <w:trHeight w:val="8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E449EC" w:rsidRPr="00C208C0" w:rsidTr="00662196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9EC" w:rsidRPr="00C208C0" w:rsidRDefault="00E449EC" w:rsidP="0066219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Отчетная дата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449EC" w:rsidRPr="00C208C0" w:rsidRDefault="00E449EC" w:rsidP="0066219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«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9EC" w:rsidRPr="00C208C0" w:rsidRDefault="00E449EC" w:rsidP="0066219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449EC" w:rsidRPr="00C208C0" w:rsidRDefault="00E449EC" w:rsidP="0066219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9EC" w:rsidRPr="00C208C0" w:rsidRDefault="00E449EC" w:rsidP="0066219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49EC" w:rsidRPr="00C208C0" w:rsidRDefault="00E449EC" w:rsidP="0066219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9EC" w:rsidRPr="00C208C0" w:rsidRDefault="00E449EC" w:rsidP="0066219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196" w:rsidRPr="00C208C0" w:rsidRDefault="00E449EC" w:rsidP="0066219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C208C0">
              <w:rPr>
                <w:rFonts w:eastAsia="SimSun"/>
                <w:kern w:val="3"/>
                <w:lang w:eastAsia="zh-CN" w:bidi="hi-IN"/>
              </w:rPr>
              <w:t>г</w:t>
            </w:r>
            <w:proofErr w:type="gramEnd"/>
            <w:r w:rsidRPr="00C208C0">
              <w:rPr>
                <w:rFonts w:eastAsia="SimSun"/>
                <w:kern w:val="3"/>
                <w:lang w:eastAsia="zh-CN" w:bidi="hi-IN"/>
              </w:rPr>
              <w:t>.</w:t>
            </w:r>
          </w:p>
        </w:tc>
      </w:tr>
      <w:tr w:rsidR="00E449EC" w:rsidRPr="00C208C0" w:rsidTr="0066219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2196" w:rsidRPr="00C208C0" w:rsidRDefault="00662196" w:rsidP="0066219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  <w:p w:rsidR="00E449EC" w:rsidRPr="00C208C0" w:rsidRDefault="00E449EC" w:rsidP="0066219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 xml:space="preserve">Информация о муниципальном унитарном предприятии </w:t>
            </w:r>
            <w:r w:rsidR="00662196" w:rsidRPr="00C208C0">
              <w:rPr>
                <w:rFonts w:eastAsia="SimSun"/>
                <w:kern w:val="3"/>
                <w:lang w:eastAsia="zh-CN" w:bidi="hi-IN"/>
              </w:rPr>
              <w:t xml:space="preserve">Тбилисского </w:t>
            </w:r>
            <w:r w:rsidRPr="00C208C0">
              <w:rPr>
                <w:rFonts w:eastAsia="SimSun"/>
                <w:kern w:val="3"/>
                <w:lang w:eastAsia="zh-CN" w:bidi="hi-IN"/>
              </w:rPr>
              <w:t>сельского поселения</w:t>
            </w:r>
            <w:r w:rsidR="00662196" w:rsidRPr="00C208C0">
              <w:rPr>
                <w:rFonts w:eastAsia="SimSun"/>
                <w:kern w:val="3"/>
                <w:lang w:eastAsia="zh-CN" w:bidi="hi-IN"/>
              </w:rPr>
              <w:t xml:space="preserve"> Тбилисского района</w:t>
            </w:r>
          </w:p>
        </w:tc>
      </w:tr>
      <w:tr w:rsidR="00E449EC" w:rsidRPr="00C208C0" w:rsidTr="00662196"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Полное наименование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E449EC" w:rsidRPr="00C208C0" w:rsidTr="00662196"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Юридический адрес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E449EC" w:rsidRPr="00C208C0" w:rsidTr="0066219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E449EC" w:rsidRPr="00C208C0" w:rsidTr="0066219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E449EC" w:rsidRPr="00C208C0" w:rsidTr="0066219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№</w:t>
            </w:r>
            <w:r w:rsidRPr="00C208C0">
              <w:rPr>
                <w:rFonts w:eastAsia="SimSun"/>
                <w:kern w:val="3"/>
                <w:lang w:eastAsia="zh-CN" w:bidi="hi-IN"/>
              </w:rPr>
              <w:br/>
            </w:r>
            <w:proofErr w:type="gramStart"/>
            <w:r w:rsidRPr="00C208C0">
              <w:rPr>
                <w:rFonts w:eastAsia="SimSun"/>
                <w:kern w:val="3"/>
                <w:lang w:eastAsia="zh-CN" w:bidi="hi-IN"/>
              </w:rPr>
              <w:t>п</w:t>
            </w:r>
            <w:proofErr w:type="gramEnd"/>
            <w:r w:rsidRPr="00C208C0">
              <w:rPr>
                <w:rFonts w:eastAsia="SimSun"/>
                <w:kern w:val="3"/>
                <w:lang w:eastAsia="zh-CN" w:bidi="hi-IN"/>
              </w:rPr>
              <w:t>/п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Показатель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Данные для расчета</w:t>
            </w:r>
          </w:p>
        </w:tc>
      </w:tr>
      <w:tr w:rsidR="00E449EC" w:rsidRPr="00C208C0" w:rsidTr="0066219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1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3</w:t>
            </w:r>
          </w:p>
        </w:tc>
      </w:tr>
      <w:tr w:rsidR="00E449EC" w:rsidRPr="00C208C0" w:rsidTr="0066219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1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Прибы</w:t>
            </w:r>
            <w:r w:rsidR="00662196" w:rsidRPr="00C208C0">
              <w:rPr>
                <w:rFonts w:eastAsia="SimSun"/>
                <w:kern w:val="3"/>
                <w:lang w:eastAsia="zh-CN" w:bidi="hi-IN"/>
              </w:rPr>
              <w:t xml:space="preserve">ль на отчетную дату (прибыль до </w:t>
            </w:r>
            <w:r w:rsidRPr="00C208C0">
              <w:rPr>
                <w:rFonts w:eastAsia="SimSun"/>
                <w:kern w:val="3"/>
                <w:lang w:eastAsia="zh-CN" w:bidi="hi-IN"/>
              </w:rPr>
              <w:t xml:space="preserve">налогообложения, уменьшенная на сумму </w:t>
            </w:r>
            <w:proofErr w:type="gramStart"/>
            <w:r w:rsidRPr="00C208C0">
              <w:rPr>
                <w:rFonts w:eastAsia="SimSun"/>
                <w:kern w:val="3"/>
                <w:lang w:eastAsia="zh-CN" w:bidi="hi-IN"/>
              </w:rPr>
              <w:t>налога</w:t>
            </w:r>
            <w:proofErr w:type="gramEnd"/>
            <w:r w:rsidRPr="00C208C0">
              <w:rPr>
                <w:rFonts w:eastAsia="SimSun"/>
                <w:kern w:val="3"/>
                <w:lang w:eastAsia="zh-CN" w:bidi="hi-IN"/>
              </w:rPr>
              <w:t xml:space="preserve"> на прибыль и иных аналогичных обязательных платежей), рублей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E449EC" w:rsidRPr="00C208C0" w:rsidTr="00662196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bookmarkStart w:id="1" w:name="sub_212"/>
            <w:r w:rsidRPr="00C208C0">
              <w:rPr>
                <w:rFonts w:eastAsia="SimSun"/>
                <w:kern w:val="3"/>
                <w:lang w:eastAsia="zh-CN" w:bidi="hi-IN"/>
              </w:rPr>
              <w:t>2</w:t>
            </w:r>
            <w:bookmarkEnd w:id="1"/>
          </w:p>
        </w:tc>
        <w:tc>
          <w:tcPr>
            <w:tcW w:w="79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C208C0">
              <w:rPr>
                <w:rFonts w:eastAsia="SimSun"/>
                <w:kern w:val="3"/>
                <w:lang w:eastAsia="zh-CN" w:bidi="hi-IN"/>
              </w:rPr>
              <w:t>Размер (норматив</w:t>
            </w:r>
            <w:r w:rsidR="00662196" w:rsidRPr="00C208C0">
              <w:rPr>
                <w:rFonts w:eastAsia="SimSun"/>
                <w:kern w:val="3"/>
                <w:lang w:eastAsia="zh-CN" w:bidi="hi-IN"/>
              </w:rPr>
              <w:t>) отчислений в бюджет Тбилисского</w:t>
            </w:r>
            <w:r w:rsidRPr="00C208C0">
              <w:rPr>
                <w:rFonts w:eastAsia="SimSun"/>
                <w:kern w:val="3"/>
                <w:lang w:eastAsia="zh-CN" w:bidi="hi-IN"/>
              </w:rPr>
              <w:t xml:space="preserve"> сельского поселения </w:t>
            </w:r>
            <w:r w:rsidR="00662196" w:rsidRPr="00C208C0">
              <w:rPr>
                <w:rFonts w:eastAsia="SimSun"/>
                <w:kern w:val="3"/>
                <w:lang w:eastAsia="zh-CN" w:bidi="hi-IN"/>
              </w:rPr>
              <w:t xml:space="preserve">Тбилисского района </w:t>
            </w:r>
            <w:r w:rsidRPr="00C208C0">
              <w:rPr>
                <w:rFonts w:eastAsia="SimSun"/>
                <w:kern w:val="3"/>
                <w:lang w:eastAsia="zh-CN" w:bidi="hi-IN"/>
              </w:rPr>
              <w:t>части прибыли, остающейся в распоряжении муниципального у</w:t>
            </w:r>
            <w:r w:rsidR="00662196" w:rsidRPr="00C208C0">
              <w:rPr>
                <w:rFonts w:eastAsia="SimSun"/>
                <w:kern w:val="3"/>
                <w:lang w:eastAsia="zh-CN" w:bidi="hi-IN"/>
              </w:rPr>
              <w:t>нитарного предприятия  Тбилисского</w:t>
            </w:r>
            <w:r w:rsidRPr="00C208C0">
              <w:rPr>
                <w:rFonts w:eastAsia="SimSun"/>
                <w:kern w:val="3"/>
                <w:lang w:eastAsia="zh-CN" w:bidi="hi-IN"/>
              </w:rPr>
              <w:t xml:space="preserve"> сельского поселения </w:t>
            </w:r>
            <w:r w:rsidR="00662196" w:rsidRPr="00C208C0">
              <w:rPr>
                <w:rFonts w:eastAsia="SimSun"/>
                <w:kern w:val="3"/>
                <w:lang w:eastAsia="zh-CN" w:bidi="hi-IN"/>
              </w:rPr>
              <w:t xml:space="preserve">Тбилисского района </w:t>
            </w:r>
            <w:r w:rsidRPr="00C208C0">
              <w:rPr>
                <w:rFonts w:eastAsia="SimSun"/>
                <w:kern w:val="3"/>
                <w:lang w:eastAsia="zh-CN" w:bidi="hi-IN"/>
              </w:rPr>
              <w:t>после уплаты налогов и иных обязательных платежей, %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E449EC" w:rsidRPr="00C208C0" w:rsidTr="00662196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9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E449EC" w:rsidRPr="00C208C0" w:rsidTr="0066219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3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Сумма части прибыли, подлежащая уплате (строка 1 х на строку 2</w:t>
            </w:r>
            <w:proofErr w:type="gramStart"/>
            <w:r w:rsidRPr="00C208C0">
              <w:rPr>
                <w:rFonts w:eastAsia="SimSun"/>
                <w:kern w:val="3"/>
                <w:lang w:eastAsia="zh-CN" w:bidi="hi-IN"/>
              </w:rPr>
              <w:t xml:space="preserve"> :</w:t>
            </w:r>
            <w:proofErr w:type="gramEnd"/>
            <w:r w:rsidRPr="00C208C0">
              <w:rPr>
                <w:rFonts w:eastAsia="SimSun"/>
                <w:kern w:val="3"/>
                <w:lang w:eastAsia="zh-CN" w:bidi="hi-IN"/>
              </w:rPr>
              <w:t xml:space="preserve"> 100), рублей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E449EC" w:rsidRPr="00C208C0" w:rsidTr="0066219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bookmarkStart w:id="2" w:name="sub_44"/>
            <w:r w:rsidRPr="00C208C0">
              <w:rPr>
                <w:rFonts w:eastAsia="SimSun"/>
                <w:kern w:val="3"/>
                <w:lang w:eastAsia="zh-CN" w:bidi="hi-IN"/>
              </w:rPr>
              <w:t>4</w:t>
            </w:r>
            <w:bookmarkEnd w:id="2"/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Сумма, уплаченная с начала года, рублей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E449EC" w:rsidRPr="00C208C0" w:rsidTr="0066219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5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C208C0">
              <w:rPr>
                <w:rFonts w:eastAsia="SimSun"/>
                <w:kern w:val="3"/>
                <w:lang w:eastAsia="zh-CN" w:bidi="hi-IN"/>
              </w:rPr>
              <w:t>Итого к допла</w:t>
            </w:r>
            <w:r w:rsidR="00662196" w:rsidRPr="00C208C0">
              <w:rPr>
                <w:rFonts w:eastAsia="SimSun"/>
                <w:kern w:val="3"/>
                <w:lang w:eastAsia="zh-CN" w:bidi="hi-IN"/>
              </w:rPr>
              <w:t xml:space="preserve">те по сроку в бюджет Тбилисского </w:t>
            </w:r>
            <w:r w:rsidRPr="00C208C0"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="00662196" w:rsidRPr="00C208C0">
              <w:rPr>
                <w:rFonts w:eastAsia="SimSun"/>
                <w:kern w:val="3"/>
                <w:lang w:eastAsia="zh-CN" w:bidi="hi-IN"/>
              </w:rPr>
              <w:t xml:space="preserve">Тбилисского района </w:t>
            </w:r>
            <w:r w:rsidRPr="00C208C0">
              <w:rPr>
                <w:rFonts w:eastAsia="SimSun"/>
                <w:kern w:val="3"/>
                <w:lang w:eastAsia="zh-CN" w:bidi="hi-IN"/>
              </w:rPr>
              <w:t>(строка 3 - строка 4), рублей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EC" w:rsidRPr="00C208C0" w:rsidRDefault="00E449EC" w:rsidP="00E449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</w:tbl>
    <w:p w:rsidR="00E449EC" w:rsidRPr="00C208C0" w:rsidRDefault="00E449EC" w:rsidP="006C4B36"/>
    <w:p w:rsidR="00662196" w:rsidRPr="00C208C0" w:rsidRDefault="00662196" w:rsidP="006C4B36">
      <w:r w:rsidRPr="00C208C0">
        <w:t xml:space="preserve">Руководитель </w:t>
      </w:r>
      <w:r w:rsidR="00845863" w:rsidRPr="00C208C0">
        <w:t xml:space="preserve">                         _________</w:t>
      </w:r>
      <w:r w:rsidRPr="00C208C0">
        <w:t>________ Ф.И.О.</w:t>
      </w:r>
    </w:p>
    <w:p w:rsidR="00662196" w:rsidRPr="00C208C0" w:rsidRDefault="00662196" w:rsidP="006C4B36">
      <w:r w:rsidRPr="00C208C0">
        <w:t xml:space="preserve">Главный бухгалтер </w:t>
      </w:r>
      <w:r w:rsidR="00845863" w:rsidRPr="00C208C0">
        <w:t xml:space="preserve">                </w:t>
      </w:r>
      <w:r w:rsidRPr="00C208C0">
        <w:t>________</w:t>
      </w:r>
      <w:r w:rsidR="00845863" w:rsidRPr="00C208C0">
        <w:t>_</w:t>
      </w:r>
      <w:r w:rsidRPr="00C208C0">
        <w:t>________ Ф.И.О.</w:t>
      </w:r>
    </w:p>
    <w:p w:rsidR="00E449EC" w:rsidRPr="00C208C0" w:rsidRDefault="00845863" w:rsidP="006C4B36">
      <w:r w:rsidRPr="00C208C0">
        <w:t>Ответственный исполнитель _________________ Ф.И.О.   тел.</w:t>
      </w:r>
    </w:p>
    <w:p w:rsidR="00F65E75" w:rsidRPr="00C208C0" w:rsidRDefault="00F65E75" w:rsidP="006C4B36">
      <w:pPr>
        <w:rPr>
          <w:sz w:val="28"/>
          <w:szCs w:val="28"/>
        </w:rPr>
      </w:pPr>
    </w:p>
    <w:p w:rsidR="00F65E75" w:rsidRPr="00C208C0" w:rsidRDefault="00F65E75" w:rsidP="006C4B36">
      <w:pPr>
        <w:rPr>
          <w:sz w:val="28"/>
          <w:szCs w:val="28"/>
        </w:rPr>
      </w:pPr>
    </w:p>
    <w:p w:rsidR="00C208C0" w:rsidRPr="00C208C0" w:rsidRDefault="00C208C0" w:rsidP="006C4B36">
      <w:pPr>
        <w:rPr>
          <w:sz w:val="28"/>
          <w:szCs w:val="28"/>
        </w:rPr>
      </w:pPr>
    </w:p>
    <w:p w:rsidR="00F01E42" w:rsidRPr="00C208C0" w:rsidRDefault="00F01E42" w:rsidP="00F01E42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</w:pPr>
      <w:proofErr w:type="gramStart"/>
      <w:r w:rsidRPr="00C208C0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>Исполняющий</w:t>
      </w:r>
      <w:proofErr w:type="gramEnd"/>
      <w:r w:rsidRPr="00C208C0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 xml:space="preserve"> обязанности главы</w:t>
      </w:r>
    </w:p>
    <w:p w:rsidR="00F01E42" w:rsidRPr="00C208C0" w:rsidRDefault="00F01E42" w:rsidP="00F01E42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</w:pPr>
      <w:r w:rsidRPr="00C208C0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>Тбилисского сельского поселения</w:t>
      </w:r>
    </w:p>
    <w:p w:rsidR="00F01E42" w:rsidRPr="00C208C0" w:rsidRDefault="00F01E42" w:rsidP="00F01E42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</w:pPr>
      <w:r w:rsidRPr="00C208C0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>Тбилисского района</w:t>
      </w:r>
      <w:r w:rsidRPr="00C208C0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ab/>
      </w:r>
      <w:r w:rsidRPr="00C208C0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ab/>
      </w:r>
      <w:r w:rsidRPr="00C208C0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ab/>
      </w:r>
      <w:r w:rsidRPr="00C208C0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ab/>
      </w:r>
      <w:r w:rsidRPr="00C208C0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ab/>
      </w:r>
      <w:r w:rsidRPr="00C208C0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ab/>
      </w:r>
      <w:r w:rsidRPr="00C208C0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ab/>
        <w:t xml:space="preserve">         В.В. Войтов</w:t>
      </w:r>
    </w:p>
    <w:sectPr w:rsidR="00F01E42" w:rsidRPr="00C208C0" w:rsidSect="00845863">
      <w:footerReference w:type="even" r:id="rId8"/>
      <w:footerReference w:type="default" r:id="rId9"/>
      <w:pgSz w:w="11906" w:h="16838"/>
      <w:pgMar w:top="568" w:right="1134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13" w:rsidRDefault="001C4A13">
      <w:r>
        <w:separator/>
      </w:r>
    </w:p>
  </w:endnote>
  <w:endnote w:type="continuationSeparator" w:id="0">
    <w:p w:rsidR="001C4A13" w:rsidRDefault="001C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96" w:rsidRDefault="00662196" w:rsidP="00541C5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2196" w:rsidRDefault="00662196" w:rsidP="00B04BC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96" w:rsidRDefault="00662196" w:rsidP="00B04BC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13" w:rsidRDefault="001C4A13">
      <w:r>
        <w:separator/>
      </w:r>
    </w:p>
  </w:footnote>
  <w:footnote w:type="continuationSeparator" w:id="0">
    <w:p w:rsidR="001C4A13" w:rsidRDefault="001C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1367"/>
    <w:multiLevelType w:val="hybridMultilevel"/>
    <w:tmpl w:val="32EE5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C2457"/>
    <w:multiLevelType w:val="hybridMultilevel"/>
    <w:tmpl w:val="CC2C5F9C"/>
    <w:lvl w:ilvl="0" w:tplc="5B8EE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24AA42">
      <w:numFmt w:val="none"/>
      <w:lvlText w:val=""/>
      <w:lvlJc w:val="left"/>
      <w:pPr>
        <w:tabs>
          <w:tab w:val="num" w:pos="-345"/>
        </w:tabs>
      </w:pPr>
    </w:lvl>
    <w:lvl w:ilvl="2" w:tplc="12D83454">
      <w:numFmt w:val="none"/>
      <w:lvlText w:val=""/>
      <w:lvlJc w:val="left"/>
      <w:pPr>
        <w:tabs>
          <w:tab w:val="num" w:pos="-345"/>
        </w:tabs>
      </w:pPr>
    </w:lvl>
    <w:lvl w:ilvl="3" w:tplc="FEF46914">
      <w:numFmt w:val="none"/>
      <w:lvlText w:val=""/>
      <w:lvlJc w:val="left"/>
      <w:pPr>
        <w:tabs>
          <w:tab w:val="num" w:pos="-345"/>
        </w:tabs>
      </w:pPr>
    </w:lvl>
    <w:lvl w:ilvl="4" w:tplc="9C005CB0">
      <w:numFmt w:val="none"/>
      <w:lvlText w:val=""/>
      <w:lvlJc w:val="left"/>
      <w:pPr>
        <w:tabs>
          <w:tab w:val="num" w:pos="-345"/>
        </w:tabs>
      </w:pPr>
    </w:lvl>
    <w:lvl w:ilvl="5" w:tplc="635AF326">
      <w:numFmt w:val="none"/>
      <w:lvlText w:val=""/>
      <w:lvlJc w:val="left"/>
      <w:pPr>
        <w:tabs>
          <w:tab w:val="num" w:pos="-345"/>
        </w:tabs>
      </w:pPr>
    </w:lvl>
    <w:lvl w:ilvl="6" w:tplc="8C1EDF52">
      <w:numFmt w:val="none"/>
      <w:lvlText w:val=""/>
      <w:lvlJc w:val="left"/>
      <w:pPr>
        <w:tabs>
          <w:tab w:val="num" w:pos="-345"/>
        </w:tabs>
      </w:pPr>
    </w:lvl>
    <w:lvl w:ilvl="7" w:tplc="CFB02B66">
      <w:numFmt w:val="none"/>
      <w:lvlText w:val=""/>
      <w:lvlJc w:val="left"/>
      <w:pPr>
        <w:tabs>
          <w:tab w:val="num" w:pos="-345"/>
        </w:tabs>
      </w:pPr>
    </w:lvl>
    <w:lvl w:ilvl="8" w:tplc="6A3E3234">
      <w:numFmt w:val="none"/>
      <w:lvlText w:val=""/>
      <w:lvlJc w:val="left"/>
      <w:pPr>
        <w:tabs>
          <w:tab w:val="num" w:pos="-345"/>
        </w:tabs>
      </w:pPr>
    </w:lvl>
  </w:abstractNum>
  <w:abstractNum w:abstractNumId="2">
    <w:nsid w:val="5E98369B"/>
    <w:multiLevelType w:val="hybridMultilevel"/>
    <w:tmpl w:val="8342DFE0"/>
    <w:lvl w:ilvl="0" w:tplc="4E00AA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A14EBA"/>
    <w:multiLevelType w:val="hybridMultilevel"/>
    <w:tmpl w:val="2BB2CBD6"/>
    <w:lvl w:ilvl="0" w:tplc="6FE8A0D4">
      <w:numFmt w:val="none"/>
      <w:lvlText w:val=""/>
      <w:lvlJc w:val="left"/>
      <w:pPr>
        <w:tabs>
          <w:tab w:val="num" w:pos="360"/>
        </w:tabs>
      </w:pPr>
    </w:lvl>
    <w:lvl w:ilvl="1" w:tplc="754EB2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45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984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CF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563C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8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8E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80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3701BC"/>
    <w:multiLevelType w:val="multilevel"/>
    <w:tmpl w:val="49C2EF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CD2"/>
    <w:rsid w:val="000116B7"/>
    <w:rsid w:val="00015FFE"/>
    <w:rsid w:val="00033A34"/>
    <w:rsid w:val="00053EE2"/>
    <w:rsid w:val="00060A1D"/>
    <w:rsid w:val="00085AB8"/>
    <w:rsid w:val="000A4C44"/>
    <w:rsid w:val="000A5F45"/>
    <w:rsid w:val="000C25EA"/>
    <w:rsid w:val="000C7513"/>
    <w:rsid w:val="000D3A93"/>
    <w:rsid w:val="00106EC2"/>
    <w:rsid w:val="00106EEF"/>
    <w:rsid w:val="00124663"/>
    <w:rsid w:val="00140E0D"/>
    <w:rsid w:val="00141828"/>
    <w:rsid w:val="00182A85"/>
    <w:rsid w:val="00186FD6"/>
    <w:rsid w:val="001A2EE0"/>
    <w:rsid w:val="001C4A13"/>
    <w:rsid w:val="00205D00"/>
    <w:rsid w:val="00217AC0"/>
    <w:rsid w:val="00221D4D"/>
    <w:rsid w:val="00230C01"/>
    <w:rsid w:val="0024600D"/>
    <w:rsid w:val="002556D7"/>
    <w:rsid w:val="0025719B"/>
    <w:rsid w:val="00266B5B"/>
    <w:rsid w:val="00277D69"/>
    <w:rsid w:val="00280B82"/>
    <w:rsid w:val="00291D06"/>
    <w:rsid w:val="00294B3C"/>
    <w:rsid w:val="002C47AD"/>
    <w:rsid w:val="002C5BCB"/>
    <w:rsid w:val="002C5CB5"/>
    <w:rsid w:val="002D785E"/>
    <w:rsid w:val="003A57A6"/>
    <w:rsid w:val="003B01DF"/>
    <w:rsid w:val="003B42EB"/>
    <w:rsid w:val="003B5A6D"/>
    <w:rsid w:val="003D6C5D"/>
    <w:rsid w:val="00401B35"/>
    <w:rsid w:val="00410D98"/>
    <w:rsid w:val="0042392A"/>
    <w:rsid w:val="00423E0E"/>
    <w:rsid w:val="00431583"/>
    <w:rsid w:val="004B13B6"/>
    <w:rsid w:val="004C7E50"/>
    <w:rsid w:val="004E7D52"/>
    <w:rsid w:val="0050387C"/>
    <w:rsid w:val="00513098"/>
    <w:rsid w:val="005157B4"/>
    <w:rsid w:val="00527F79"/>
    <w:rsid w:val="00541C51"/>
    <w:rsid w:val="00550FFF"/>
    <w:rsid w:val="005837FB"/>
    <w:rsid w:val="005A69C8"/>
    <w:rsid w:val="005A6DD0"/>
    <w:rsid w:val="005B51BC"/>
    <w:rsid w:val="005D356D"/>
    <w:rsid w:val="005D7EC9"/>
    <w:rsid w:val="00620F08"/>
    <w:rsid w:val="006611F7"/>
    <w:rsid w:val="00662196"/>
    <w:rsid w:val="00673481"/>
    <w:rsid w:val="006802B5"/>
    <w:rsid w:val="006B55B1"/>
    <w:rsid w:val="006B654A"/>
    <w:rsid w:val="006C1300"/>
    <w:rsid w:val="006C4B36"/>
    <w:rsid w:val="006C4BE4"/>
    <w:rsid w:val="006C501C"/>
    <w:rsid w:val="006D0F9B"/>
    <w:rsid w:val="00701855"/>
    <w:rsid w:val="007165D9"/>
    <w:rsid w:val="00723BA2"/>
    <w:rsid w:val="0072600D"/>
    <w:rsid w:val="007A2F40"/>
    <w:rsid w:val="007B688A"/>
    <w:rsid w:val="007B7621"/>
    <w:rsid w:val="007C541C"/>
    <w:rsid w:val="007E4C41"/>
    <w:rsid w:val="00814689"/>
    <w:rsid w:val="008327FF"/>
    <w:rsid w:val="00837E2B"/>
    <w:rsid w:val="00837E8C"/>
    <w:rsid w:val="00845863"/>
    <w:rsid w:val="00846857"/>
    <w:rsid w:val="008468B2"/>
    <w:rsid w:val="00864B01"/>
    <w:rsid w:val="008774DA"/>
    <w:rsid w:val="00885E43"/>
    <w:rsid w:val="00895944"/>
    <w:rsid w:val="008E69DF"/>
    <w:rsid w:val="008E737A"/>
    <w:rsid w:val="008E7B60"/>
    <w:rsid w:val="00913400"/>
    <w:rsid w:val="00923735"/>
    <w:rsid w:val="009405A3"/>
    <w:rsid w:val="009432C2"/>
    <w:rsid w:val="00952CAF"/>
    <w:rsid w:val="00953817"/>
    <w:rsid w:val="00991AC8"/>
    <w:rsid w:val="00995A17"/>
    <w:rsid w:val="00997C1E"/>
    <w:rsid w:val="009B763B"/>
    <w:rsid w:val="009C3E93"/>
    <w:rsid w:val="009E118D"/>
    <w:rsid w:val="00A013CA"/>
    <w:rsid w:val="00A02BDB"/>
    <w:rsid w:val="00A12173"/>
    <w:rsid w:val="00A52FB4"/>
    <w:rsid w:val="00A55BAE"/>
    <w:rsid w:val="00A641F5"/>
    <w:rsid w:val="00A758C9"/>
    <w:rsid w:val="00A829F1"/>
    <w:rsid w:val="00AA5D9D"/>
    <w:rsid w:val="00AC081F"/>
    <w:rsid w:val="00AD3F70"/>
    <w:rsid w:val="00AE022A"/>
    <w:rsid w:val="00B04BC3"/>
    <w:rsid w:val="00B12A36"/>
    <w:rsid w:val="00B4195A"/>
    <w:rsid w:val="00B55141"/>
    <w:rsid w:val="00B56FA5"/>
    <w:rsid w:val="00B735F7"/>
    <w:rsid w:val="00B83733"/>
    <w:rsid w:val="00B86FF9"/>
    <w:rsid w:val="00B92F0C"/>
    <w:rsid w:val="00BB3CD2"/>
    <w:rsid w:val="00BC4417"/>
    <w:rsid w:val="00BD5C41"/>
    <w:rsid w:val="00C208C0"/>
    <w:rsid w:val="00C21B3D"/>
    <w:rsid w:val="00C226FB"/>
    <w:rsid w:val="00C26CD0"/>
    <w:rsid w:val="00C31523"/>
    <w:rsid w:val="00C43A37"/>
    <w:rsid w:val="00C52ACD"/>
    <w:rsid w:val="00C65154"/>
    <w:rsid w:val="00C8390D"/>
    <w:rsid w:val="00C90254"/>
    <w:rsid w:val="00C9289D"/>
    <w:rsid w:val="00C92EA1"/>
    <w:rsid w:val="00CA50EC"/>
    <w:rsid w:val="00CA7F61"/>
    <w:rsid w:val="00CB4177"/>
    <w:rsid w:val="00CD75AF"/>
    <w:rsid w:val="00CF6EB1"/>
    <w:rsid w:val="00D06DD9"/>
    <w:rsid w:val="00D1340F"/>
    <w:rsid w:val="00D159A4"/>
    <w:rsid w:val="00D64A28"/>
    <w:rsid w:val="00D825F3"/>
    <w:rsid w:val="00D91422"/>
    <w:rsid w:val="00DA2D70"/>
    <w:rsid w:val="00DA3AF5"/>
    <w:rsid w:val="00DB328C"/>
    <w:rsid w:val="00DD22AD"/>
    <w:rsid w:val="00E21625"/>
    <w:rsid w:val="00E31DF9"/>
    <w:rsid w:val="00E31FE9"/>
    <w:rsid w:val="00E430E2"/>
    <w:rsid w:val="00E449EC"/>
    <w:rsid w:val="00E5087A"/>
    <w:rsid w:val="00E65EE2"/>
    <w:rsid w:val="00E67BB3"/>
    <w:rsid w:val="00E73D07"/>
    <w:rsid w:val="00E76359"/>
    <w:rsid w:val="00E83591"/>
    <w:rsid w:val="00E8697C"/>
    <w:rsid w:val="00EA5BF5"/>
    <w:rsid w:val="00EE6893"/>
    <w:rsid w:val="00F00F4B"/>
    <w:rsid w:val="00F01E42"/>
    <w:rsid w:val="00F42036"/>
    <w:rsid w:val="00F5467D"/>
    <w:rsid w:val="00F6013D"/>
    <w:rsid w:val="00F65E75"/>
    <w:rsid w:val="00F6748E"/>
    <w:rsid w:val="00F80624"/>
    <w:rsid w:val="00FA7DF7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CD2"/>
    <w:rPr>
      <w:sz w:val="24"/>
      <w:szCs w:val="24"/>
    </w:rPr>
  </w:style>
  <w:style w:type="paragraph" w:styleId="1">
    <w:name w:val="heading 1"/>
    <w:basedOn w:val="a"/>
    <w:next w:val="a"/>
    <w:qFormat/>
    <w:rsid w:val="00A013CA"/>
    <w:pPr>
      <w:keepNext/>
      <w:ind w:firstLine="720"/>
      <w:jc w:val="right"/>
      <w:outlineLvl w:val="0"/>
    </w:pPr>
    <w:rPr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157B4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5157B4"/>
    <w:pPr>
      <w:spacing w:before="100" w:beforeAutospacing="1" w:after="100" w:afterAutospacing="1"/>
    </w:pPr>
  </w:style>
  <w:style w:type="character" w:styleId="a4">
    <w:name w:val="footnote reference"/>
    <w:semiHidden/>
    <w:rsid w:val="00991AC8"/>
    <w:rPr>
      <w:vertAlign w:val="superscript"/>
    </w:rPr>
  </w:style>
  <w:style w:type="paragraph" w:styleId="a5">
    <w:name w:val="footnote text"/>
    <w:basedOn w:val="a"/>
    <w:link w:val="a6"/>
    <w:semiHidden/>
    <w:rsid w:val="00991AC8"/>
    <w:rPr>
      <w:sz w:val="20"/>
      <w:szCs w:val="20"/>
    </w:rPr>
  </w:style>
  <w:style w:type="character" w:customStyle="1" w:styleId="a6">
    <w:name w:val="Текст сноски Знак"/>
    <w:link w:val="a5"/>
    <w:semiHidden/>
    <w:rsid w:val="00991AC8"/>
    <w:rPr>
      <w:lang w:val="ru-RU" w:eastAsia="ru-RU" w:bidi="ar-SA"/>
    </w:rPr>
  </w:style>
  <w:style w:type="character" w:styleId="a7">
    <w:name w:val="Hyperlink"/>
    <w:rsid w:val="00991A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1AC8"/>
  </w:style>
  <w:style w:type="paragraph" w:styleId="a8">
    <w:name w:val="footer"/>
    <w:basedOn w:val="a"/>
    <w:rsid w:val="00B04BC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04BC3"/>
  </w:style>
  <w:style w:type="paragraph" w:styleId="aa">
    <w:name w:val="Balloon Text"/>
    <w:basedOn w:val="a"/>
    <w:semiHidden/>
    <w:rsid w:val="002556D7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C47AD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basedOn w:val="a0"/>
    <w:rsid w:val="00C9289D"/>
  </w:style>
  <w:style w:type="paragraph" w:customStyle="1" w:styleId="up">
    <w:name w:val="up"/>
    <w:basedOn w:val="a"/>
    <w:rsid w:val="002C5BCB"/>
    <w:pPr>
      <w:spacing w:before="100" w:beforeAutospacing="1" w:after="100" w:afterAutospacing="1"/>
    </w:pPr>
  </w:style>
  <w:style w:type="paragraph" w:customStyle="1" w:styleId="Default">
    <w:name w:val="Default"/>
    <w:rsid w:val="009E11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urierNew12pt0pt">
    <w:name w:val="Основной текст + Courier New;12 pt;Интервал 0 pt"/>
    <w:rsid w:val="009E118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paragraph" w:customStyle="1" w:styleId="10">
    <w:name w:val="Основной текст1"/>
    <w:basedOn w:val="a"/>
    <w:rsid w:val="009E118D"/>
    <w:pPr>
      <w:widowControl w:val="0"/>
      <w:shd w:val="clear" w:color="auto" w:fill="FFFFFF"/>
      <w:spacing w:after="120" w:line="0" w:lineRule="atLeast"/>
      <w:jc w:val="center"/>
    </w:pPr>
    <w:rPr>
      <w:rFonts w:ascii="Calibri" w:eastAsia="Calibri" w:hAnsi="Calibri"/>
      <w:spacing w:val="-20"/>
      <w:sz w:val="31"/>
      <w:szCs w:val="31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rsid w:val="009E118D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color w:val="000000"/>
      <w:spacing w:val="-10"/>
      <w:sz w:val="23"/>
      <w:szCs w:val="23"/>
    </w:rPr>
  </w:style>
  <w:style w:type="paragraph" w:customStyle="1" w:styleId="ConsPlusCell">
    <w:name w:val="ConsPlusCell"/>
    <w:rsid w:val="009E11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Strong"/>
    <w:qFormat/>
    <w:rsid w:val="00E449EC"/>
    <w:rPr>
      <w:b/>
      <w:bCs/>
    </w:rPr>
  </w:style>
  <w:style w:type="paragraph" w:customStyle="1" w:styleId="11">
    <w:name w:val="обычный_1 Знак Знак Знак Знак Знак Знак Знак Знак Знак"/>
    <w:basedOn w:val="a"/>
    <w:rsid w:val="00F01E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Zolotova</dc:creator>
  <cp:lastModifiedBy>SAdmin</cp:lastModifiedBy>
  <cp:revision>2</cp:revision>
  <cp:lastPrinted>2018-06-08T08:36:00Z</cp:lastPrinted>
  <dcterms:created xsi:type="dcterms:W3CDTF">2018-06-13T10:36:00Z</dcterms:created>
  <dcterms:modified xsi:type="dcterms:W3CDTF">2018-06-13T10:36:00Z</dcterms:modified>
</cp:coreProperties>
</file>