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2D" w:rsidRDefault="00351E2D">
      <w:pPr>
        <w:rPr>
          <w:b/>
          <w:sz w:val="28"/>
          <w:szCs w:val="28"/>
        </w:rPr>
      </w:pPr>
    </w:p>
    <w:p w:rsidR="006A781E" w:rsidRDefault="006A781E" w:rsidP="006A781E">
      <w:pPr>
        <w:ind w:left="4310" w:right="437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45C33" w:rsidRPr="00045C33" w:rsidTr="00535F65"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45C33" w:rsidRPr="00045C33" w:rsidRDefault="000F66C4" w:rsidP="00045C33">
            <w:pPr>
              <w:widowControl w:val="0"/>
              <w:suppressAutoHyphens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  <w:r>
              <w:rPr>
                <w:rFonts w:ascii="Courier New" w:hAnsi="Courier New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ge">
                    <wp:posOffset>-303398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C33" w:rsidRPr="00045C33">
              <w:rPr>
                <w:rFonts w:ascii="Courier New" w:hAnsi="Courier New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5C33" w:rsidRPr="00045C33" w:rsidRDefault="00045C33" w:rsidP="00045C33">
            <w:pPr>
              <w:widowControl w:val="0"/>
              <w:suppressAutoHyphens w:val="0"/>
              <w:autoSpaceDE w:val="0"/>
              <w:autoSpaceDN w:val="0"/>
              <w:adjustRightInd w:val="0"/>
              <w:ind w:left="4310" w:right="4373"/>
              <w:jc w:val="center"/>
              <w:rPr>
                <w:rFonts w:ascii="Courier New" w:hAnsi="Courier New"/>
                <w:lang w:eastAsia="ru-RU"/>
              </w:rPr>
            </w:pP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45C33">
              <w:rPr>
                <w:b/>
                <w:sz w:val="28"/>
                <w:szCs w:val="28"/>
                <w:lang w:eastAsia="ru-RU"/>
              </w:rPr>
              <w:t>СОВЕТ</w:t>
            </w: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45C33">
              <w:rPr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45C33">
              <w:rPr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045C33">
              <w:rPr>
                <w:b/>
                <w:sz w:val="28"/>
                <w:szCs w:val="28"/>
                <w:lang w:eastAsia="ru-RU"/>
              </w:rPr>
              <w:t>РЕШЕНИЕ</w:t>
            </w:r>
          </w:p>
          <w:p w:rsidR="00045C33" w:rsidRPr="00045C33" w:rsidRDefault="00526C6E" w:rsidP="000F66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6"/>
                <w:szCs w:val="28"/>
                <w:lang w:eastAsia="ru-RU"/>
              </w:rPr>
              <w:t>о</w:t>
            </w:r>
            <w:bookmarkStart w:id="0" w:name="_GoBack"/>
            <w:bookmarkEnd w:id="0"/>
            <w:r w:rsidR="00045C33" w:rsidRPr="00045C33">
              <w:rPr>
                <w:sz w:val="26"/>
                <w:szCs w:val="28"/>
                <w:lang w:eastAsia="ru-RU"/>
              </w:rPr>
              <w:t>т</w:t>
            </w:r>
            <w:r w:rsidR="00045C33">
              <w:rPr>
                <w:sz w:val="26"/>
                <w:szCs w:val="28"/>
                <w:lang w:eastAsia="ru-RU"/>
              </w:rPr>
              <w:t xml:space="preserve"> 25. 11. 2022 г.</w:t>
            </w:r>
            <w:r w:rsidR="00045C33" w:rsidRPr="00045C33">
              <w:rPr>
                <w:sz w:val="26"/>
                <w:szCs w:val="28"/>
                <w:lang w:eastAsia="ru-RU"/>
              </w:rPr>
              <w:t xml:space="preserve"> </w:t>
            </w:r>
            <w:r w:rsidR="00045C33" w:rsidRPr="00045C33">
              <w:rPr>
                <w:rFonts w:ascii="Arial" w:cs="Arial"/>
                <w:sz w:val="26"/>
                <w:szCs w:val="28"/>
                <w:lang w:eastAsia="ru-RU"/>
              </w:rPr>
              <w:t xml:space="preserve">                                                                   </w:t>
            </w:r>
            <w:r w:rsidR="00045C33">
              <w:rPr>
                <w:rFonts w:ascii="Arial" w:cs="Arial"/>
                <w:sz w:val="26"/>
                <w:szCs w:val="28"/>
                <w:lang w:eastAsia="ru-RU"/>
              </w:rPr>
              <w:t xml:space="preserve">             </w:t>
            </w:r>
            <w:r w:rsidR="00045C33" w:rsidRPr="00045C33">
              <w:rPr>
                <w:rFonts w:ascii="Arial" w:cs="Arial"/>
                <w:sz w:val="26"/>
                <w:szCs w:val="28"/>
                <w:lang w:eastAsia="ru-RU"/>
              </w:rPr>
              <w:t xml:space="preserve">   </w:t>
            </w:r>
            <w:r w:rsidR="00045C33" w:rsidRPr="00045C33">
              <w:rPr>
                <w:sz w:val="26"/>
                <w:szCs w:val="28"/>
                <w:lang w:eastAsia="ru-RU"/>
              </w:rPr>
              <w:t xml:space="preserve">№ </w:t>
            </w:r>
            <w:r w:rsidR="00045C33">
              <w:rPr>
                <w:sz w:val="26"/>
                <w:szCs w:val="28"/>
                <w:lang w:eastAsia="ru-RU"/>
              </w:rPr>
              <w:t>218</w:t>
            </w:r>
          </w:p>
          <w:p w:rsidR="00045C33" w:rsidRPr="00045C33" w:rsidRDefault="00045C33" w:rsidP="000F66C4">
            <w:pPr>
              <w:widowControl w:val="0"/>
              <w:suppressAutoHyphens w:val="0"/>
              <w:autoSpaceDE w:val="0"/>
              <w:autoSpaceDN w:val="0"/>
              <w:adjustRightInd w:val="0"/>
              <w:spacing w:before="24"/>
              <w:jc w:val="center"/>
              <w:rPr>
                <w:sz w:val="26"/>
                <w:szCs w:val="28"/>
                <w:lang w:eastAsia="ru-RU"/>
              </w:rPr>
            </w:pPr>
            <w:r w:rsidRPr="00045C33">
              <w:rPr>
                <w:spacing w:val="-10"/>
                <w:sz w:val="26"/>
                <w:szCs w:val="28"/>
                <w:lang w:eastAsia="ru-RU"/>
              </w:rPr>
              <w:t>ст-ца Тбилисская</w:t>
            </w:r>
          </w:p>
        </w:tc>
      </w:tr>
    </w:tbl>
    <w:p w:rsidR="001028BA" w:rsidRDefault="001028BA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5267B5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5267B5">
        <w:rPr>
          <w:rFonts w:eastAsia="Calibri"/>
          <w:b/>
          <w:sz w:val="28"/>
          <w:szCs w:val="22"/>
          <w:lang w:eastAsia="en-US"/>
        </w:rPr>
        <w:t xml:space="preserve"> передаче администрацией Тбилисского сельского поселения Тбилисского района администрации муниципального образования Тбилисский район полномочий по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 </w:t>
      </w:r>
    </w:p>
    <w:p w:rsidR="00D8721E" w:rsidRPr="00D8721E" w:rsidRDefault="005267B5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20</w:t>
      </w:r>
      <w:r w:rsidR="00E31118">
        <w:rPr>
          <w:rFonts w:eastAsia="Calibri"/>
          <w:b/>
          <w:sz w:val="28"/>
          <w:szCs w:val="22"/>
          <w:lang w:eastAsia="en-US"/>
        </w:rPr>
        <w:t>2</w:t>
      </w:r>
      <w:r w:rsidR="00C15498">
        <w:rPr>
          <w:rFonts w:eastAsia="Calibri"/>
          <w:b/>
          <w:sz w:val="28"/>
          <w:szCs w:val="22"/>
          <w:lang w:eastAsia="en-US"/>
        </w:rPr>
        <w:t>3</w:t>
      </w:r>
      <w:r>
        <w:rPr>
          <w:rFonts w:eastAsia="Calibri"/>
          <w:b/>
          <w:sz w:val="28"/>
          <w:szCs w:val="22"/>
          <w:lang w:eastAsia="en-US"/>
        </w:rPr>
        <w:t xml:space="preserve"> год</w:t>
      </w:r>
    </w:p>
    <w:p w:rsidR="00D8721E" w:rsidRPr="00D8721E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C15498">
        <w:rPr>
          <w:rFonts w:eastAsia="Calibri"/>
          <w:color w:val="000000"/>
          <w:sz w:val="28"/>
          <w:szCs w:val="28"/>
          <w:lang w:eastAsia="en-US"/>
        </w:rPr>
        <w:t>с</w:t>
      </w:r>
      <w:r w:rsidR="005267B5">
        <w:rPr>
          <w:rFonts w:eastAsia="Calibri"/>
          <w:color w:val="000000"/>
          <w:sz w:val="28"/>
          <w:szCs w:val="28"/>
          <w:lang w:eastAsia="en-US"/>
        </w:rPr>
        <w:t xml:space="preserve"> частью 11 статьи 14, частью 4 статьи 15 Федерального закона от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7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="000839B2">
        <w:rPr>
          <w:rFonts w:eastAsia="Calibri"/>
          <w:sz w:val="28"/>
          <w:szCs w:val="28"/>
          <w:lang w:eastAsia="en-US"/>
        </w:rPr>
        <w:t>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="00E31118">
        <w:rPr>
          <w:rFonts w:eastAsia="Calibri"/>
          <w:sz w:val="28"/>
          <w:szCs w:val="28"/>
          <w:lang w:eastAsia="en-US"/>
        </w:rPr>
        <w:t>, 58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:rsidR="009663DC" w:rsidRDefault="005267B5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Передать администрации муниципального образования </w:t>
      </w:r>
      <w:r w:rsidR="007802A4">
        <w:rPr>
          <w:rFonts w:eastAsia="Calibri"/>
          <w:sz w:val="28"/>
          <w:szCs w:val="28"/>
          <w:lang w:eastAsia="en-US"/>
        </w:rPr>
        <w:t>Тбилисский район с 1 января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C1549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полномочия по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 на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C15498">
        <w:rPr>
          <w:rFonts w:eastAsia="Calibri"/>
          <w:sz w:val="28"/>
          <w:szCs w:val="28"/>
          <w:lang w:eastAsia="en-US"/>
        </w:rPr>
        <w:t>3</w:t>
      </w:r>
      <w:r w:rsidR="007170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</w:t>
      </w:r>
      <w:r w:rsidR="00D52CFF">
        <w:rPr>
          <w:rFonts w:eastAsia="Calibri"/>
          <w:sz w:val="28"/>
          <w:szCs w:val="28"/>
          <w:lang w:eastAsia="en-US"/>
        </w:rPr>
        <w:t>.</w:t>
      </w:r>
    </w:p>
    <w:p w:rsidR="001028BA" w:rsidRDefault="005267B5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Тбилисского сельского поселения Тбилисского района заключить с администрацией муниципального образования Тбилисский район соглашение на 20</w:t>
      </w:r>
      <w:r w:rsidR="00E31118">
        <w:rPr>
          <w:rFonts w:eastAsia="Calibri"/>
          <w:sz w:val="28"/>
          <w:szCs w:val="28"/>
          <w:lang w:eastAsia="en-US"/>
        </w:rPr>
        <w:t>2</w:t>
      </w:r>
      <w:r w:rsidR="00C1549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по осуществлению полномочий в части организации библиотечного обслуживания населения, комплектованию и обеспечению сохранности библиотечных фондов библиотек Тбилисского сельского поселения Тбилисского района.</w:t>
      </w:r>
    </w:p>
    <w:p w:rsidR="001028BA" w:rsidRDefault="00D8721E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28BA">
        <w:rPr>
          <w:rFonts w:eastAsia="Calibri"/>
          <w:sz w:val="28"/>
          <w:szCs w:val="28"/>
          <w:lang w:eastAsia="en-US"/>
        </w:rPr>
        <w:t>Контроль за выполнением настоящего р</w:t>
      </w:r>
      <w:r w:rsidR="001028BA">
        <w:rPr>
          <w:rFonts w:eastAsia="Calibri"/>
          <w:sz w:val="28"/>
          <w:szCs w:val="28"/>
          <w:lang w:eastAsia="en-US"/>
        </w:rPr>
        <w:t>ешения возложить на  постоянно-</w:t>
      </w:r>
      <w:r w:rsidRPr="001028BA">
        <w:rPr>
          <w:rFonts w:eastAsia="Calibri"/>
          <w:sz w:val="28"/>
          <w:szCs w:val="28"/>
          <w:lang w:eastAsia="en-US"/>
        </w:rPr>
        <w:t xml:space="preserve">действующую комиссию </w:t>
      </w:r>
      <w:r w:rsidR="00B21AB0" w:rsidRPr="001028BA">
        <w:rPr>
          <w:rFonts w:eastAsia="Calibri"/>
          <w:sz w:val="28"/>
          <w:szCs w:val="28"/>
          <w:lang w:eastAsia="en-US"/>
        </w:rPr>
        <w:t>Совета Тбилисского сельского поселения Тбилисского района по</w:t>
      </w:r>
      <w:r w:rsidR="000839B2" w:rsidRPr="001028BA">
        <w:rPr>
          <w:rFonts w:eastAsia="Calibri"/>
          <w:sz w:val="28"/>
          <w:szCs w:val="28"/>
          <w:lang w:eastAsia="en-US"/>
        </w:rPr>
        <w:t xml:space="preserve"> </w:t>
      </w:r>
      <w:r w:rsidR="001028BA">
        <w:rPr>
          <w:rFonts w:eastAsia="Calibri"/>
          <w:sz w:val="28"/>
          <w:szCs w:val="28"/>
          <w:lang w:eastAsia="en-US"/>
        </w:rPr>
        <w:t>культуре, библиотечному обслуживанию, спорту, организации досуга населения (</w:t>
      </w:r>
      <w:r w:rsidR="005A0049">
        <w:rPr>
          <w:rFonts w:eastAsia="Calibri"/>
          <w:sz w:val="28"/>
          <w:szCs w:val="28"/>
          <w:lang w:eastAsia="en-US"/>
        </w:rPr>
        <w:t>Козубенко</w:t>
      </w:r>
      <w:r w:rsidR="001028BA">
        <w:rPr>
          <w:rFonts w:eastAsia="Calibri"/>
          <w:sz w:val="28"/>
          <w:szCs w:val="28"/>
          <w:lang w:eastAsia="en-US"/>
        </w:rPr>
        <w:t>)</w:t>
      </w:r>
      <w:r w:rsidRPr="001028BA">
        <w:rPr>
          <w:rFonts w:eastAsia="Calibri"/>
          <w:sz w:val="28"/>
          <w:szCs w:val="28"/>
          <w:lang w:eastAsia="en-US"/>
        </w:rPr>
        <w:t>.</w:t>
      </w:r>
    </w:p>
    <w:p w:rsidR="002B529D" w:rsidRPr="001028BA" w:rsidRDefault="002B529D" w:rsidP="001028BA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028BA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</w:t>
      </w:r>
      <w:r w:rsidR="001028BA">
        <w:rPr>
          <w:rFonts w:eastAsia="Calibri"/>
          <w:sz w:val="28"/>
          <w:szCs w:val="28"/>
          <w:lang w:eastAsia="en-US"/>
        </w:rPr>
        <w:t>подписания</w:t>
      </w:r>
      <w:r w:rsidRPr="001028BA">
        <w:rPr>
          <w:rFonts w:eastAsia="Calibri"/>
          <w:sz w:val="28"/>
          <w:szCs w:val="28"/>
          <w:lang w:eastAsia="en-US"/>
        </w:rPr>
        <w:t>.</w:t>
      </w:r>
    </w:p>
    <w:p w:rsidR="00D8721E" w:rsidRDefault="00D8721E" w:rsidP="00246314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1028BA" w:rsidRPr="00D8721E" w:rsidRDefault="001028BA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E31118" w:rsidRDefault="00E31118" w:rsidP="00E31118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:rsidR="00E31118" w:rsidRPr="001028BA" w:rsidRDefault="00E31118" w:rsidP="00E31118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Тбилисского района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А.Н. Стойкин </w:t>
      </w:r>
    </w:p>
    <w:p w:rsidR="00E31118" w:rsidRDefault="00E311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 w:rsidRPr="00D8721E">
        <w:rPr>
          <w:sz w:val="28"/>
          <w:szCs w:val="20"/>
          <w:lang w:eastAsia="ru-RU"/>
        </w:rPr>
        <w:t>Председатель Совета</w:t>
      </w:r>
    </w:p>
    <w:p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Тбилисского </w:t>
      </w:r>
      <w:r w:rsidR="005A0049">
        <w:rPr>
          <w:sz w:val="28"/>
          <w:szCs w:val="20"/>
          <w:lang w:eastAsia="ru-RU"/>
        </w:rPr>
        <w:t xml:space="preserve">сельского поселения </w:t>
      </w:r>
      <w:r w:rsidR="005A0049">
        <w:rPr>
          <w:sz w:val="28"/>
          <w:szCs w:val="20"/>
          <w:lang w:eastAsia="ru-RU"/>
        </w:rPr>
        <w:tab/>
      </w:r>
      <w:r w:rsidR="005A0049">
        <w:rPr>
          <w:sz w:val="28"/>
          <w:szCs w:val="20"/>
          <w:lang w:eastAsia="ru-RU"/>
        </w:rPr>
        <w:tab/>
      </w:r>
      <w:r w:rsidR="005A0049">
        <w:rPr>
          <w:sz w:val="28"/>
          <w:szCs w:val="20"/>
          <w:lang w:eastAsia="ru-RU"/>
        </w:rPr>
        <w:tab/>
        <w:t xml:space="preserve">      </w:t>
      </w:r>
      <w:r w:rsidR="00E31118">
        <w:rPr>
          <w:sz w:val="28"/>
          <w:szCs w:val="20"/>
          <w:lang w:eastAsia="ru-RU"/>
        </w:rPr>
        <w:t xml:space="preserve">   </w:t>
      </w:r>
      <w:r w:rsidR="005A0049">
        <w:rPr>
          <w:sz w:val="28"/>
          <w:szCs w:val="20"/>
          <w:lang w:eastAsia="ru-RU"/>
        </w:rPr>
        <w:t>Е.Б</w:t>
      </w:r>
      <w:r w:rsidR="001028BA">
        <w:rPr>
          <w:sz w:val="28"/>
          <w:szCs w:val="20"/>
          <w:lang w:eastAsia="ru-RU"/>
        </w:rPr>
        <w:t xml:space="preserve">. </w:t>
      </w:r>
      <w:r w:rsidR="005A0049">
        <w:rPr>
          <w:sz w:val="28"/>
          <w:szCs w:val="20"/>
          <w:lang w:eastAsia="ru-RU"/>
        </w:rPr>
        <w:t>Самойленко</w:t>
      </w:r>
      <w:r>
        <w:rPr>
          <w:sz w:val="28"/>
          <w:szCs w:val="20"/>
          <w:lang w:eastAsia="ru-RU"/>
        </w:rPr>
        <w:t xml:space="preserve"> </w:t>
      </w:r>
    </w:p>
    <w:p w:rsidR="00E31118" w:rsidRPr="001028BA" w:rsidRDefault="00E31118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sectPr w:rsidR="00E31118" w:rsidRPr="001028BA" w:rsidSect="00045C33">
      <w:pgSz w:w="11906" w:h="16838"/>
      <w:pgMar w:top="568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45C33"/>
    <w:rsid w:val="000839B2"/>
    <w:rsid w:val="000909C9"/>
    <w:rsid w:val="000F66C4"/>
    <w:rsid w:val="001028BA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302C73"/>
    <w:rsid w:val="00351E2D"/>
    <w:rsid w:val="003B2FAB"/>
    <w:rsid w:val="0040634B"/>
    <w:rsid w:val="00430B4E"/>
    <w:rsid w:val="00452597"/>
    <w:rsid w:val="00454FA1"/>
    <w:rsid w:val="00512BCA"/>
    <w:rsid w:val="005267B5"/>
    <w:rsid w:val="00526C6E"/>
    <w:rsid w:val="005541E3"/>
    <w:rsid w:val="00562D5C"/>
    <w:rsid w:val="005A0049"/>
    <w:rsid w:val="005D6635"/>
    <w:rsid w:val="005E4E27"/>
    <w:rsid w:val="005F1CEA"/>
    <w:rsid w:val="00612715"/>
    <w:rsid w:val="00627075"/>
    <w:rsid w:val="006562B4"/>
    <w:rsid w:val="00656F5C"/>
    <w:rsid w:val="00664E18"/>
    <w:rsid w:val="00672D55"/>
    <w:rsid w:val="00673C20"/>
    <w:rsid w:val="006920FC"/>
    <w:rsid w:val="006953B5"/>
    <w:rsid w:val="006A781E"/>
    <w:rsid w:val="00706A28"/>
    <w:rsid w:val="0071700D"/>
    <w:rsid w:val="00717480"/>
    <w:rsid w:val="007802A4"/>
    <w:rsid w:val="007D28AC"/>
    <w:rsid w:val="008106FE"/>
    <w:rsid w:val="00870556"/>
    <w:rsid w:val="009015A3"/>
    <w:rsid w:val="00920578"/>
    <w:rsid w:val="009663DC"/>
    <w:rsid w:val="00995A6C"/>
    <w:rsid w:val="009B7817"/>
    <w:rsid w:val="009D6A28"/>
    <w:rsid w:val="00A5227B"/>
    <w:rsid w:val="00AA3715"/>
    <w:rsid w:val="00AC137E"/>
    <w:rsid w:val="00B21AB0"/>
    <w:rsid w:val="00BA7428"/>
    <w:rsid w:val="00C15498"/>
    <w:rsid w:val="00CA375F"/>
    <w:rsid w:val="00CC1E28"/>
    <w:rsid w:val="00CD092E"/>
    <w:rsid w:val="00D25A01"/>
    <w:rsid w:val="00D45A32"/>
    <w:rsid w:val="00D52CFF"/>
    <w:rsid w:val="00D556E4"/>
    <w:rsid w:val="00D61BA1"/>
    <w:rsid w:val="00D726C8"/>
    <w:rsid w:val="00D8721E"/>
    <w:rsid w:val="00DD33D6"/>
    <w:rsid w:val="00E31118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758155"/>
  <w15:docId w15:val="{C666CBEF-559A-4D6C-BAD2-3DEE53E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98B0-41C4-4554-88CC-A60223B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5349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5</cp:revision>
  <cp:lastPrinted>2018-11-16T07:18:00Z</cp:lastPrinted>
  <dcterms:created xsi:type="dcterms:W3CDTF">2022-10-31T05:29:00Z</dcterms:created>
  <dcterms:modified xsi:type="dcterms:W3CDTF">2022-11-28T11:51:00Z</dcterms:modified>
</cp:coreProperties>
</file>