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0C93" w14:textId="77777777" w:rsidR="00071716" w:rsidRDefault="009708F1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AADDE0" wp14:editId="300EAC93">
            <wp:simplePos x="0" y="0"/>
            <wp:positionH relativeFrom="column">
              <wp:posOffset>2808720</wp:posOffset>
            </wp:positionH>
            <wp:positionV relativeFrom="page">
              <wp:posOffset>300240</wp:posOffset>
            </wp:positionV>
            <wp:extent cx="493560" cy="614520"/>
            <wp:effectExtent l="0" t="0" r="174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560" cy="614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6427AB" w14:textId="77777777" w:rsidR="00071716" w:rsidRDefault="00071716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526A71" w14:textId="77777777" w:rsidR="00071716" w:rsidRDefault="009708F1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14:paraId="0FCA480C" w14:textId="77777777" w:rsidR="00071716" w:rsidRDefault="009708F1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ТБИЛИССКОГО СЕЛЬСКОГО ПОСЕЛЕНИЯ</w:t>
      </w:r>
    </w:p>
    <w:p w14:paraId="5E3ABA6A" w14:textId="77777777" w:rsidR="00071716" w:rsidRDefault="009708F1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ТБИЛИССКОГО РАЙОНА</w:t>
      </w:r>
    </w:p>
    <w:p w14:paraId="0E0E6E58" w14:textId="77777777" w:rsidR="00071716" w:rsidRDefault="00071716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ABE6C8" w14:textId="77777777" w:rsidR="00071716" w:rsidRDefault="009708F1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FC16512" w14:textId="77777777" w:rsidR="00071716" w:rsidRDefault="009708F1">
      <w:pPr>
        <w:pStyle w:val="Standard"/>
        <w:spacing w:after="0"/>
        <w:jc w:val="center"/>
      </w:pPr>
      <w:r>
        <w:rPr>
          <w:rFonts w:ascii="Times New Roman" w:hAnsi="Times New Roman"/>
          <w:sz w:val="26"/>
          <w:szCs w:val="28"/>
        </w:rPr>
        <w:t>от 27.08.2021                                                                       № 130</w:t>
      </w:r>
    </w:p>
    <w:p w14:paraId="094F11EC" w14:textId="77777777" w:rsidR="00071716" w:rsidRDefault="009708F1">
      <w:pPr>
        <w:pStyle w:val="7"/>
        <w:shd w:val="clear" w:color="auto" w:fill="auto"/>
        <w:spacing w:before="0" w:line="240" w:lineRule="auto"/>
        <w:jc w:val="center"/>
        <w:rPr>
          <w:spacing w:val="-10"/>
          <w:szCs w:val="28"/>
        </w:rPr>
      </w:pPr>
      <w:r>
        <w:rPr>
          <w:spacing w:val="-10"/>
          <w:szCs w:val="28"/>
        </w:rPr>
        <w:t>ст-ца Тбилисская</w:t>
      </w:r>
    </w:p>
    <w:p w14:paraId="396F4EEB" w14:textId="77777777" w:rsidR="00071716" w:rsidRDefault="00071716">
      <w:pPr>
        <w:pStyle w:val="7"/>
        <w:shd w:val="clear" w:color="auto" w:fill="auto"/>
        <w:spacing w:before="0" w:line="240" w:lineRule="auto"/>
        <w:jc w:val="center"/>
        <w:rPr>
          <w:sz w:val="27"/>
          <w:szCs w:val="27"/>
        </w:rPr>
      </w:pPr>
    </w:p>
    <w:p w14:paraId="7E337272" w14:textId="77777777" w:rsidR="00071716" w:rsidRDefault="00071716">
      <w:pPr>
        <w:pStyle w:val="7"/>
        <w:shd w:val="clear" w:color="auto" w:fill="auto"/>
        <w:spacing w:before="0" w:line="240" w:lineRule="auto"/>
        <w:jc w:val="center"/>
        <w:rPr>
          <w:sz w:val="27"/>
          <w:szCs w:val="27"/>
        </w:rPr>
      </w:pPr>
    </w:p>
    <w:p w14:paraId="16BA80E5" w14:textId="77777777" w:rsidR="00071716" w:rsidRDefault="009708F1">
      <w:pPr>
        <w:pStyle w:val="7"/>
        <w:shd w:val="clear" w:color="auto" w:fill="auto"/>
        <w:spacing w:before="0" w:line="240" w:lineRule="auto"/>
        <w:ind w:left="567" w:right="565"/>
        <w:jc w:val="center"/>
      </w:pPr>
      <w:r>
        <w:rPr>
          <w:sz w:val="27"/>
          <w:szCs w:val="27"/>
        </w:rPr>
        <w:t xml:space="preserve">Об утверждении Положения о порядке выявления, учета и </w:t>
      </w:r>
      <w:r>
        <w:rPr>
          <w:sz w:val="27"/>
          <w:szCs w:val="27"/>
        </w:rPr>
        <w:t>принятия в муниципальную собственность Тбилисского сельского поселения Тбилисского района бесхозяйного недвижимого и выморочного имущества</w:t>
      </w:r>
    </w:p>
    <w:p w14:paraId="0BEF7FE0" w14:textId="77777777" w:rsidR="00071716" w:rsidRDefault="000717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E096E11" w14:textId="77777777" w:rsidR="00071716" w:rsidRDefault="009708F1">
      <w:pPr>
        <w:pStyle w:val="2"/>
        <w:shd w:val="clear" w:color="auto" w:fill="auto"/>
        <w:tabs>
          <w:tab w:val="left" w:pos="7181"/>
        </w:tabs>
        <w:spacing w:after="0" w:line="240" w:lineRule="auto"/>
        <w:ind w:firstLine="740"/>
        <w:jc w:val="both"/>
      </w:pPr>
      <w:r>
        <w:rPr>
          <w:sz w:val="27"/>
          <w:szCs w:val="27"/>
        </w:rPr>
        <w:t xml:space="preserve">В соответствии с Гражданским кодексом Российской Федерации, Федеральным законом от 6 октября 2003 года № 131-ФЗ «Об </w:t>
      </w:r>
      <w:r>
        <w:rPr>
          <w:sz w:val="27"/>
          <w:szCs w:val="27"/>
        </w:rPr>
        <w:t xml:space="preserve">общих принципах организации местного самоуправления в Российской Федерации», Федеральным законом от 13 июля 2015 года № 218-ФЗ «О государственной регистрации недвижимости», приказом Министерства экономического развития РФ от 10 декабря 2015 года № 931 «Об </w:t>
      </w:r>
      <w:r>
        <w:rPr>
          <w:sz w:val="27"/>
          <w:szCs w:val="27"/>
        </w:rPr>
        <w:t>установлении Порядка принятия на учет бесхозяйных недвижимых вещей», руководствуясь статьей 26 Устава Тбилисского сельского поселения Тбилисского района Совет Тбилисского сельского поселения Тбилисского района р е ш и л:</w:t>
      </w:r>
      <w:r>
        <w:rPr>
          <w:sz w:val="27"/>
          <w:szCs w:val="27"/>
        </w:rPr>
        <w:tab/>
      </w:r>
    </w:p>
    <w:p w14:paraId="4AD07D22" w14:textId="77777777" w:rsidR="00071716" w:rsidRDefault="009708F1">
      <w:pPr>
        <w:pStyle w:val="2"/>
        <w:shd w:val="clear" w:color="auto" w:fill="auto"/>
        <w:tabs>
          <w:tab w:val="left" w:pos="7181"/>
        </w:tabs>
        <w:spacing w:after="0" w:line="240" w:lineRule="auto"/>
        <w:ind w:firstLine="740"/>
        <w:jc w:val="both"/>
      </w:pPr>
      <w:r>
        <w:rPr>
          <w:sz w:val="27"/>
          <w:szCs w:val="27"/>
        </w:rPr>
        <w:t>1. Утвердить Положение о порядке в</w:t>
      </w:r>
      <w:r>
        <w:rPr>
          <w:sz w:val="27"/>
          <w:szCs w:val="27"/>
        </w:rPr>
        <w:t>ыявления, учета и принятия в муниципальную собственность Тбилисского сельского поселения Тбилисского района бесхозяйного недвижимого и выморочного имущества (прилагается).</w:t>
      </w:r>
    </w:p>
    <w:p w14:paraId="3B5D5E0A" w14:textId="77777777" w:rsidR="00071716" w:rsidRDefault="009708F1">
      <w:pPr>
        <w:pStyle w:val="2"/>
        <w:shd w:val="clear" w:color="auto" w:fill="auto"/>
        <w:tabs>
          <w:tab w:val="left" w:pos="7181"/>
        </w:tabs>
        <w:spacing w:after="0" w:line="240" w:lineRule="auto"/>
        <w:ind w:firstLine="740"/>
        <w:jc w:val="both"/>
      </w:pPr>
      <w:r>
        <w:rPr>
          <w:sz w:val="27"/>
          <w:szCs w:val="27"/>
        </w:rPr>
        <w:t>2. Администрации Тбилисского сельского поселения Тбилисского района обеспечить опубл</w:t>
      </w:r>
      <w:r>
        <w:rPr>
          <w:sz w:val="27"/>
          <w:szCs w:val="27"/>
        </w:rPr>
        <w:t>икование настоящее решение в сетевом издании «Информационный портал Тбилисского района» https:/info-tbilisskaya.ru, а также разместить на официальном сайте администрации Тбилисского сельского поселения Тбилисского района в информационно-телекоммуникационно</w:t>
      </w:r>
      <w:r>
        <w:rPr>
          <w:sz w:val="27"/>
          <w:szCs w:val="27"/>
        </w:rPr>
        <w:t>й сети «Интернет».</w:t>
      </w:r>
    </w:p>
    <w:p w14:paraId="07ED7390" w14:textId="77777777" w:rsidR="00071716" w:rsidRDefault="009708F1">
      <w:pPr>
        <w:pStyle w:val="2"/>
        <w:shd w:val="clear" w:color="auto" w:fill="auto"/>
        <w:tabs>
          <w:tab w:val="left" w:pos="7181"/>
        </w:tabs>
        <w:spacing w:after="0" w:line="240" w:lineRule="auto"/>
        <w:ind w:firstLine="740"/>
        <w:jc w:val="both"/>
      </w:pPr>
      <w:r>
        <w:rPr>
          <w:sz w:val="27"/>
          <w:szCs w:val="27"/>
        </w:rPr>
        <w:t>3. Контроль за выполнением настоящего решения возложить на постоянную комиссию Совета Тбилисского сельского поселения Тбилисского района по муниципальному имуществу, земельным вопросам и вопросам улучшения жилищных условий, нуждающихся г</w:t>
      </w:r>
      <w:r>
        <w:rPr>
          <w:sz w:val="27"/>
          <w:szCs w:val="27"/>
        </w:rPr>
        <w:t>раждан (Алехин).</w:t>
      </w:r>
    </w:p>
    <w:p w14:paraId="3B770B31" w14:textId="77777777" w:rsidR="00071716" w:rsidRDefault="009708F1">
      <w:pPr>
        <w:pStyle w:val="2"/>
        <w:shd w:val="clear" w:color="auto" w:fill="auto"/>
        <w:tabs>
          <w:tab w:val="left" w:pos="7181"/>
        </w:tabs>
        <w:spacing w:after="0" w:line="240" w:lineRule="auto"/>
        <w:ind w:firstLine="740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вступает в силу со дня его официального опубликования.</w:t>
      </w:r>
    </w:p>
    <w:p w14:paraId="60F53343" w14:textId="77777777" w:rsidR="00071716" w:rsidRDefault="0007171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9BC70B9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Тбилисского сельского</w:t>
      </w:r>
    </w:p>
    <w:p w14:paraId="0D3D4BD1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поселения Тбилисского района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А.Н. Стойкин</w:t>
      </w:r>
    </w:p>
    <w:p w14:paraId="039245E7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D907281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</w:t>
      </w:r>
    </w:p>
    <w:p w14:paraId="4985928F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Совета Тбилисского сельского</w:t>
      </w:r>
    </w:p>
    <w:p w14:paraId="24544DAB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поселения Тбилисского района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Е.Б. </w:t>
      </w:r>
      <w:r>
        <w:rPr>
          <w:rFonts w:ascii="Times New Roman" w:hAnsi="Times New Roman"/>
          <w:sz w:val="27"/>
          <w:szCs w:val="27"/>
        </w:rPr>
        <w:t>Самойленко</w:t>
      </w:r>
    </w:p>
    <w:p w14:paraId="51346B2B" w14:textId="77777777" w:rsidR="00071716" w:rsidRDefault="009708F1">
      <w:pPr>
        <w:pStyle w:val="Standar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300267D" w14:textId="77777777" w:rsidR="00071716" w:rsidRDefault="00071716">
      <w:pPr>
        <w:pStyle w:val="Standar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7D16965" w14:textId="77777777" w:rsidR="00071716" w:rsidRDefault="009708F1">
      <w:pPr>
        <w:pStyle w:val="Standard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57C51551" w14:textId="77777777" w:rsidR="00071716" w:rsidRDefault="009708F1">
      <w:pPr>
        <w:pStyle w:val="Standard"/>
        <w:widowControl w:val="0"/>
        <w:spacing w:after="0" w:line="240" w:lineRule="auto"/>
        <w:ind w:left="5103"/>
        <w:jc w:val="center"/>
      </w:pPr>
      <w:r>
        <w:rPr>
          <w:rFonts w:ascii="Times New Roman" w:hAnsi="Times New Roman"/>
          <w:sz w:val="28"/>
          <w:szCs w:val="28"/>
        </w:rPr>
        <w:t>решением Совета</w:t>
      </w:r>
    </w:p>
    <w:p w14:paraId="3ECFA529" w14:textId="77777777" w:rsidR="00071716" w:rsidRDefault="009708F1">
      <w:pPr>
        <w:pStyle w:val="Standard"/>
        <w:widowControl w:val="0"/>
        <w:spacing w:after="0" w:line="240" w:lineRule="auto"/>
        <w:ind w:left="5103"/>
        <w:jc w:val="center"/>
      </w:pPr>
      <w:r>
        <w:rPr>
          <w:rFonts w:ascii="Times New Roman" w:hAnsi="Times New Roman"/>
          <w:sz w:val="28"/>
          <w:szCs w:val="28"/>
        </w:rPr>
        <w:t>Тбилисского сельского поселения</w:t>
      </w:r>
    </w:p>
    <w:p w14:paraId="3EFFDC7A" w14:textId="77777777" w:rsidR="00071716" w:rsidRDefault="009708F1">
      <w:pPr>
        <w:pStyle w:val="Standard"/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района</w:t>
      </w:r>
    </w:p>
    <w:p w14:paraId="78BA1234" w14:textId="77777777" w:rsidR="00071716" w:rsidRDefault="009708F1">
      <w:pPr>
        <w:pStyle w:val="Standard"/>
        <w:widowControl w:val="0"/>
        <w:spacing w:after="0" w:line="240" w:lineRule="auto"/>
        <w:ind w:left="5103"/>
        <w:jc w:val="center"/>
      </w:pPr>
      <w:r>
        <w:rPr>
          <w:rFonts w:ascii="Times New Roman" w:hAnsi="Times New Roman"/>
          <w:sz w:val="28"/>
          <w:szCs w:val="28"/>
        </w:rPr>
        <w:t>от 27.08.2021 года № 130</w:t>
      </w:r>
    </w:p>
    <w:p w14:paraId="15594596" w14:textId="77777777" w:rsidR="00071716" w:rsidRDefault="00071716">
      <w:pPr>
        <w:pStyle w:val="Standard"/>
        <w:tabs>
          <w:tab w:val="left" w:pos="13267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CCF462A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C37559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79CB19" w14:textId="77777777" w:rsidR="00071716" w:rsidRDefault="009708F1">
      <w:pPr>
        <w:pStyle w:val="4"/>
        <w:shd w:val="clear" w:color="auto" w:fill="auto"/>
        <w:spacing w:before="0" w:after="0" w:line="240" w:lineRule="auto"/>
        <w:ind w:left="20"/>
        <w:rPr>
          <w:caps/>
          <w:sz w:val="28"/>
          <w:szCs w:val="28"/>
        </w:rPr>
      </w:pPr>
      <w:r>
        <w:rPr>
          <w:caps/>
          <w:sz w:val="28"/>
          <w:szCs w:val="28"/>
        </w:rPr>
        <w:t>Положение</w:t>
      </w:r>
    </w:p>
    <w:p w14:paraId="127149EA" w14:textId="77777777" w:rsidR="00071716" w:rsidRDefault="009708F1">
      <w:pPr>
        <w:pStyle w:val="4"/>
        <w:shd w:val="clear" w:color="auto" w:fill="auto"/>
        <w:spacing w:before="0" w:after="0" w:line="240" w:lineRule="auto"/>
        <w:ind w:left="20"/>
      </w:pPr>
      <w:r>
        <w:rPr>
          <w:sz w:val="28"/>
          <w:szCs w:val="28"/>
        </w:rPr>
        <w:t xml:space="preserve">о порядке выявления, учета и принятия в муниципальную собственность Тбилисского сельского поселения </w:t>
      </w:r>
      <w:r>
        <w:rPr>
          <w:sz w:val="28"/>
          <w:szCs w:val="28"/>
        </w:rPr>
        <w:t>Тбилисского района бесхозяйного недвижимого и выморочного имущества</w:t>
      </w:r>
    </w:p>
    <w:p w14:paraId="1F2D4298" w14:textId="77777777" w:rsidR="00071716" w:rsidRDefault="00071716">
      <w:pPr>
        <w:pStyle w:val="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14:paraId="2660779E" w14:textId="77777777" w:rsidR="00071716" w:rsidRDefault="009708F1">
      <w:pPr>
        <w:pStyle w:val="4"/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Общие положения</w:t>
      </w:r>
    </w:p>
    <w:p w14:paraId="5DD9BD4A" w14:textId="77777777" w:rsidR="00071716" w:rsidRDefault="00071716">
      <w:pPr>
        <w:pStyle w:val="4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053FB85F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Настоящее Положение разработано в целях установления порядка выявления, учета и оформления в муниципальную собственность Тбилисского сельского поселения Тбилисского ра</w:t>
      </w:r>
      <w:r>
        <w:rPr>
          <w:sz w:val="28"/>
          <w:szCs w:val="28"/>
        </w:rPr>
        <w:t>йона бесхозяйного недвижимого имущества, а также выморочного имущества</w:t>
      </w:r>
      <w:r>
        <w:rPr>
          <w:rStyle w:val="21"/>
          <w:i w:val="0"/>
          <w:sz w:val="28"/>
          <w:szCs w:val="28"/>
        </w:rPr>
        <w:t>.</w:t>
      </w:r>
    </w:p>
    <w:p w14:paraId="7890CAFB" w14:textId="77777777" w:rsidR="00071716" w:rsidRDefault="00071716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</w:p>
    <w:p w14:paraId="65C80168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</w:pPr>
      <w:r>
        <w:rPr>
          <w:rStyle w:val="21"/>
          <w:i w:val="0"/>
          <w:sz w:val="28"/>
          <w:szCs w:val="28"/>
        </w:rPr>
        <w:t>2. Выявление, учет и оформление в муниципальную</w:t>
      </w:r>
    </w:p>
    <w:p w14:paraId="44EAE74B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</w:pPr>
      <w:r>
        <w:rPr>
          <w:rStyle w:val="21"/>
          <w:i w:val="0"/>
          <w:sz w:val="28"/>
          <w:szCs w:val="28"/>
        </w:rPr>
        <w:t>собственность Тбилисского сельского поселения</w:t>
      </w:r>
    </w:p>
    <w:p w14:paraId="02B81366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</w:pPr>
      <w:r>
        <w:rPr>
          <w:rStyle w:val="21"/>
          <w:i w:val="0"/>
          <w:sz w:val="28"/>
          <w:szCs w:val="28"/>
        </w:rPr>
        <w:t>Тбилисского района бесхозяйного недвижимого имущества</w:t>
      </w:r>
    </w:p>
    <w:p w14:paraId="6ACCD9CA" w14:textId="77777777" w:rsidR="00071716" w:rsidRDefault="00071716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</w:pPr>
    </w:p>
    <w:p w14:paraId="4FCBFAE4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2.1. Выявление и учет </w:t>
      </w:r>
      <w:r>
        <w:rPr>
          <w:sz w:val="28"/>
          <w:szCs w:val="28"/>
        </w:rPr>
        <w:t>(ведение реестра бесхозяйного недвижимого имущества Тбилисского сельского поселения Тбилисского района) бесхозяйного недвижимого имущества, расположенного на территории Тбилисского сельского поселения Тбилисского района осуществляет администрация Тбилисско</w:t>
      </w:r>
      <w:r>
        <w:rPr>
          <w:sz w:val="28"/>
          <w:szCs w:val="28"/>
        </w:rPr>
        <w:t>го сельского поселения Тбилисского района.</w:t>
      </w:r>
    </w:p>
    <w:p w14:paraId="5F64EBF2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2.2. Выявление бесхозяйного недвижимого имущества, расположенного на территории Тбилисского сельского поселения Тбилисского района, осуществляется следующими способами:</w:t>
      </w:r>
    </w:p>
    <w:p w14:paraId="3DBC8B11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подворовой обход территории Тбилисского се</w:t>
      </w:r>
      <w:r>
        <w:rPr>
          <w:sz w:val="28"/>
          <w:szCs w:val="28"/>
        </w:rPr>
        <w:t>льского поселения Тбилисского района (взаимодействие с представителями ТОС, населением сельского поселения);</w:t>
      </w:r>
    </w:p>
    <w:p w14:paraId="052FD116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прием уведомлений/заявлений от физических и (или) юридических лиц о наличии на территории Тбилисского сельского поселения Тбилисского района бесх</w:t>
      </w:r>
      <w:r>
        <w:rPr>
          <w:sz w:val="28"/>
          <w:szCs w:val="28"/>
        </w:rPr>
        <w:t>озяйного недвижимого имущества;</w:t>
      </w:r>
    </w:p>
    <w:p w14:paraId="1674FE87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- использование электронных сервисов Федеральной службы государственной регистрации, кадастра и картографии «Справочная информация по объектам недвижимости в режиме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», «Публичная кадастровая карта».</w:t>
      </w:r>
    </w:p>
    <w:p w14:paraId="21554A1A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2.3. В случае выявл</w:t>
      </w:r>
      <w:r>
        <w:rPr>
          <w:sz w:val="28"/>
          <w:szCs w:val="28"/>
        </w:rPr>
        <w:t xml:space="preserve">ения недвижимого имущества, имеющего признаки бесхозяйного объекта, администрация Тбилисского сельского поселения Тбилисского района в течение 5 рабочих дней осуществляет действия, направленные на установление наличия/отсутствия правообладателей такого </w:t>
      </w:r>
      <w:r>
        <w:rPr>
          <w:sz w:val="28"/>
          <w:szCs w:val="28"/>
        </w:rPr>
        <w:lastRenderedPageBreak/>
        <w:t>иму</w:t>
      </w:r>
      <w:r>
        <w:rPr>
          <w:sz w:val="28"/>
          <w:szCs w:val="28"/>
        </w:rPr>
        <w:t>щества:</w:t>
      </w:r>
    </w:p>
    <w:p w14:paraId="60087EBE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поступившие сведения с выездом на место расположения недвижимого имущества, имеющего признаки бесхозяйности;</w:t>
      </w:r>
    </w:p>
    <w:p w14:paraId="40F31AD0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проверяет наличие/отсутствие выявленного объекта в реестре муниципальной собственности Тбилисского сельского поселения Тбили</w:t>
      </w:r>
      <w:r>
        <w:rPr>
          <w:sz w:val="28"/>
          <w:szCs w:val="28"/>
        </w:rPr>
        <w:t>сского района;</w:t>
      </w:r>
    </w:p>
    <w:p w14:paraId="49586498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направляет запросы в органы местного самоуправления, органы государственной власти;</w:t>
      </w:r>
    </w:p>
    <w:p w14:paraId="5F17FC8D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сведения из ЕГРН о правах на недвижимое имущество.</w:t>
      </w:r>
    </w:p>
    <w:p w14:paraId="36408530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2.4. При выявлении информации о наличии правообладателя проверяемого объекта </w:t>
      </w:r>
      <w:r>
        <w:rPr>
          <w:sz w:val="28"/>
          <w:szCs w:val="28"/>
        </w:rPr>
        <w:t>недвижимого имущества администрация Тбилисского сельского поселения Тбилисского района прекращает работу по сбору документов для постановки такого объекта на учет в качестве бесхозяйного и направляет правообладателю в течение 5 рабочих дней обращение с пре</w:t>
      </w:r>
      <w:r>
        <w:rPr>
          <w:sz w:val="28"/>
          <w:szCs w:val="28"/>
        </w:rPr>
        <w:t>дложением отказаться от прав на объект недвижимого имущества либо принять меры к его надлежащему содержанию.</w:t>
      </w:r>
    </w:p>
    <w:p w14:paraId="644265B7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2.5. Если по результатам проведенных в соответствии с пунктом 2.3 настоящего Положения мероприятий, установлено, что выявленный объект недвижимого </w:t>
      </w:r>
      <w:r>
        <w:rPr>
          <w:sz w:val="28"/>
          <w:szCs w:val="28"/>
        </w:rPr>
        <w:t>имущества является бесхозяйным (отсутствует правообладатель, правообладатель неизвестен либо правообладатель отказался от своих прав в отношении объекта недвижимого имущества в пользу Тбилисского сельского поселения Тбилисского района), администрация Тбили</w:t>
      </w:r>
      <w:r>
        <w:rPr>
          <w:sz w:val="28"/>
          <w:szCs w:val="28"/>
        </w:rPr>
        <w:t>сского сельского поселения Тбилисский район в течение 30 календарных дней осуществляет следующие действия:</w:t>
      </w:r>
    </w:p>
    <w:p w14:paraId="6245112B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организует проведение технической инвентаризации объекта, проведение кадастровых работ, изготовление соответствующих документов (при необходимости)</w:t>
      </w:r>
      <w:r>
        <w:rPr>
          <w:sz w:val="28"/>
          <w:szCs w:val="28"/>
        </w:rPr>
        <w:t>;</w:t>
      </w:r>
    </w:p>
    <w:p w14:paraId="0EB089D9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и сдает заявление о постановке объекта недвижимого имущества на учет в качестве бесхозяйного с приложением необходимых документов в Федеральную службу государственной регистрации, кадастра и картографии.</w:t>
      </w:r>
    </w:p>
    <w:p w14:paraId="25A4FA8A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2.6. Бесхозяйный объект недвижимо</w:t>
      </w:r>
      <w:r>
        <w:rPr>
          <w:sz w:val="28"/>
          <w:szCs w:val="28"/>
        </w:rPr>
        <w:t xml:space="preserve">го имущества включается в реестр бесхозяйного недвижимого имущества Тбилисского сельского поселения Тбилисского района (с целью осуществления контроля за сохранностью этого имущества) с даты постановки объекта недвижимого имущества в качестве бесхозяйного </w:t>
      </w:r>
      <w:r>
        <w:rPr>
          <w:sz w:val="28"/>
          <w:szCs w:val="28"/>
        </w:rPr>
        <w:t>в Федеральной службе государственной регистрации, кадастра и картографии до момента возникновения права муниципальной собственности на такой объект. Реестр выявленного бесхозяйного недвижимого имущества Тбилисского сельского поселения Тбилисского района (д</w:t>
      </w:r>
      <w:r>
        <w:rPr>
          <w:sz w:val="28"/>
          <w:szCs w:val="28"/>
        </w:rPr>
        <w:t>алее – Реестр), а также изменения и дополнения к нему утверждаются главой Тбилисского сельского поселения Тбилисского района.</w:t>
      </w:r>
    </w:p>
    <w:p w14:paraId="452C3628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2.7. Основанием для включения такого объекта в Реестр является соответствующее распоряжение главы Тбилисского сельского поселения </w:t>
      </w:r>
      <w:r>
        <w:rPr>
          <w:sz w:val="28"/>
          <w:szCs w:val="28"/>
        </w:rPr>
        <w:t>Тбилисского района.</w:t>
      </w:r>
    </w:p>
    <w:p w14:paraId="4C2674F2" w14:textId="77777777" w:rsidR="00071716" w:rsidRDefault="00071716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A614EA3" w14:textId="77777777" w:rsidR="00071716" w:rsidRDefault="00071716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212C48C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2.8. В случае если собственник докажет право собственности на объект </w:t>
      </w:r>
      <w:r>
        <w:rPr>
          <w:sz w:val="28"/>
          <w:szCs w:val="28"/>
        </w:rPr>
        <w:lastRenderedPageBreak/>
        <w:t>недвижимого имущества, администрация Тбилисского сельского поселения Тбилисского района готовит соответствующее распоряжение главы Тбилисского сельского поселения Тб</w:t>
      </w:r>
      <w:r>
        <w:rPr>
          <w:sz w:val="28"/>
          <w:szCs w:val="28"/>
        </w:rPr>
        <w:t>илисского района об исключении этого объекта из Реестра.</w:t>
      </w:r>
    </w:p>
    <w:p w14:paraId="250ACFC1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2.9. По истечении года со дня постановки бесхозяйного недвижимого имущества на учет администрация Тбилисского сельского поселения Тбилисского района обращается в суд с требованием о признании права м</w:t>
      </w:r>
      <w:r>
        <w:rPr>
          <w:sz w:val="28"/>
          <w:szCs w:val="28"/>
        </w:rPr>
        <w:t>униципальной собственности на такое имущество.</w:t>
      </w:r>
    </w:p>
    <w:p w14:paraId="2AD0EEFE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2.10. Бесхозяйное недвижимое имущество, не признанное по решению суда поступившим в муниципальную собственность, может быть вновь принято во владение, пользование и распоряжение оставившим ее собственником либ</w:t>
      </w:r>
      <w:r>
        <w:rPr>
          <w:sz w:val="28"/>
          <w:szCs w:val="28"/>
        </w:rPr>
        <w:t>о приобретена в собственность в силу приобретательной давности.</w:t>
      </w:r>
    </w:p>
    <w:p w14:paraId="2C6D4284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2.11. Право муниципальной собственности на бесхозяйный объект недвижимого имущества, установленное решением суда, подлежит государственной регистрации в Федеральной службе </w:t>
      </w:r>
      <w:r>
        <w:rPr>
          <w:sz w:val="28"/>
          <w:szCs w:val="28"/>
        </w:rPr>
        <w:t>государственной регистрации, кадастра и картографии.</w:t>
      </w:r>
    </w:p>
    <w:p w14:paraId="769D9D4A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2.12. После регистрации права и принятия бесхозяйного недвижимого имущества в муниципальную собственность Тбилисского сельского поселения Тбилисского района администрация Тбилисского сельского поселения </w:t>
      </w:r>
      <w:r>
        <w:rPr>
          <w:sz w:val="28"/>
          <w:szCs w:val="28"/>
        </w:rPr>
        <w:t>Тбилисского района вносит соответствующие сведения в Реестр и реестр муниципальной собственности Тбилисского сельского поселения Тбилисского района.</w:t>
      </w:r>
    </w:p>
    <w:p w14:paraId="17A809D6" w14:textId="77777777" w:rsidR="00071716" w:rsidRDefault="009708F1">
      <w:pPr>
        <w:pStyle w:val="2"/>
        <w:shd w:val="clear" w:color="auto" w:fill="auto"/>
        <w:tabs>
          <w:tab w:val="left" w:pos="709"/>
          <w:tab w:val="left" w:pos="1666"/>
          <w:tab w:val="right" w:pos="7382"/>
          <w:tab w:val="right" w:pos="9493"/>
        </w:tabs>
        <w:spacing w:after="0" w:line="240" w:lineRule="auto"/>
        <w:ind w:firstLine="0"/>
        <w:jc w:val="both"/>
      </w:pPr>
      <w:r>
        <w:rPr>
          <w:sz w:val="28"/>
          <w:szCs w:val="28"/>
        </w:rPr>
        <w:tab/>
        <w:t>2.13. Финансирование расходов на выявление, учет и оформление бесхозяйного имущества в муниципальную собст</w:t>
      </w:r>
      <w:r>
        <w:rPr>
          <w:sz w:val="28"/>
          <w:szCs w:val="28"/>
        </w:rPr>
        <w:t>венность осуществляется за счет средств бюджета Тбилисского сельского поселения Тбилисского района</w:t>
      </w:r>
      <w:r>
        <w:rPr>
          <w:rStyle w:val="21"/>
          <w:sz w:val="28"/>
          <w:szCs w:val="28"/>
        </w:rPr>
        <w:t>.</w:t>
      </w:r>
    </w:p>
    <w:p w14:paraId="248E043A" w14:textId="77777777" w:rsidR="00071716" w:rsidRDefault="00071716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744E25C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Выявление, учет и принятие в муниципальную</w:t>
      </w:r>
    </w:p>
    <w:p w14:paraId="28ACD397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</w:pPr>
      <w:r>
        <w:rPr>
          <w:sz w:val="28"/>
          <w:szCs w:val="28"/>
        </w:rPr>
        <w:t>собственность Тбилисского сельского поселения</w:t>
      </w:r>
    </w:p>
    <w:p w14:paraId="093E1E8D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Тбилисского района выморочного имущества</w:t>
      </w:r>
    </w:p>
    <w:p w14:paraId="2F26C0C5" w14:textId="77777777" w:rsidR="00071716" w:rsidRDefault="00071716">
      <w:pPr>
        <w:pStyle w:val="2"/>
        <w:shd w:val="clear" w:color="auto" w:fill="auto"/>
        <w:tabs>
          <w:tab w:val="left" w:pos="1019"/>
        </w:tabs>
        <w:spacing w:after="0" w:line="240" w:lineRule="auto"/>
        <w:ind w:firstLine="0"/>
        <w:rPr>
          <w:sz w:val="28"/>
          <w:szCs w:val="28"/>
        </w:rPr>
      </w:pPr>
    </w:p>
    <w:p w14:paraId="7CBE0C38" w14:textId="77777777" w:rsidR="00071716" w:rsidRDefault="009708F1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jc w:val="both"/>
      </w:pPr>
      <w:r>
        <w:rPr>
          <w:sz w:val="28"/>
          <w:szCs w:val="28"/>
        </w:rPr>
        <w:tab/>
        <w:t>3.1. В случае, ес</w:t>
      </w:r>
      <w:r>
        <w:rPr>
          <w:sz w:val="28"/>
          <w:szCs w:val="28"/>
        </w:rPr>
        <w:t>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</w:t>
      </w:r>
      <w:r>
        <w:rPr>
          <w:sz w:val="28"/>
          <w:szCs w:val="28"/>
        </w:rPr>
        <w:t xml:space="preserve"> при этом никто из них не указал, что отказывается в пользу другого наследника, имущество умершего считается выморочным.</w:t>
      </w:r>
    </w:p>
    <w:p w14:paraId="21E7CB90" w14:textId="77777777" w:rsidR="00071716" w:rsidRDefault="009708F1">
      <w:pPr>
        <w:pStyle w:val="2"/>
        <w:tabs>
          <w:tab w:val="left" w:pos="709"/>
        </w:tabs>
        <w:spacing w:after="0"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3.2. В порядке наследования по закону в собственность муниципального образования Тбилисского сельское поселение Тбилисского района пе</w:t>
      </w:r>
      <w:r>
        <w:rPr>
          <w:sz w:val="28"/>
          <w:szCs w:val="28"/>
        </w:rPr>
        <w:t>реходит выморочное имущество, находящееся на территории Тбилисского сельского поселения Тбилисского района в виде:</w:t>
      </w:r>
    </w:p>
    <w:p w14:paraId="547919AB" w14:textId="77777777" w:rsidR="00071716" w:rsidRDefault="009708F1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жилого помещения;</w:t>
      </w:r>
    </w:p>
    <w:p w14:paraId="44DAA477" w14:textId="77777777" w:rsidR="00071716" w:rsidRDefault="009708F1">
      <w:pPr>
        <w:pStyle w:val="2"/>
        <w:tabs>
          <w:tab w:val="left" w:pos="709"/>
        </w:tabs>
        <w:spacing w:after="0"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земельного участка, а также расположенных на нем зданий, сооружений, иных объектов недвижимого имущества;</w:t>
      </w:r>
    </w:p>
    <w:p w14:paraId="12E43FED" w14:textId="77777777" w:rsidR="00071716" w:rsidRDefault="009708F1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jc w:val="both"/>
      </w:pPr>
      <w:r>
        <w:rPr>
          <w:sz w:val="28"/>
          <w:szCs w:val="28"/>
        </w:rPr>
        <w:tab/>
        <w:t>доли в праве</w:t>
      </w:r>
      <w:r>
        <w:rPr>
          <w:sz w:val="28"/>
          <w:szCs w:val="28"/>
        </w:rPr>
        <w:t xml:space="preserve"> общей долевой собственности на указанные в абзацах втором и третьем настоящего пункта объекты недвижимого имущества.</w:t>
      </w:r>
    </w:p>
    <w:p w14:paraId="597520A4" w14:textId="77777777" w:rsidR="00071716" w:rsidRDefault="00071716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D722098" w14:textId="77777777" w:rsidR="00071716" w:rsidRDefault="009708F1">
      <w:pPr>
        <w:pStyle w:val="2"/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3.3. Выявление выморочного имущества, расположенного на территории </w:t>
      </w:r>
      <w:r>
        <w:rPr>
          <w:sz w:val="28"/>
          <w:szCs w:val="28"/>
        </w:rPr>
        <w:lastRenderedPageBreak/>
        <w:t xml:space="preserve">Тбилисского сельского поселения Тбилисского района </w:t>
      </w:r>
      <w:r>
        <w:rPr>
          <w:sz w:val="28"/>
          <w:szCs w:val="28"/>
        </w:rPr>
        <w:t>осуществляет администрация Тбилисского сельского поселения Тбилисского района.</w:t>
      </w:r>
    </w:p>
    <w:p w14:paraId="1E597270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3.4. Выявление выморочного имущества, расположенного на территории Тбилисского сельского поселения Тбилисского района, осуществляется следующими способами:</w:t>
      </w:r>
    </w:p>
    <w:p w14:paraId="6887F90B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подворовой обход те</w:t>
      </w:r>
      <w:r>
        <w:rPr>
          <w:sz w:val="28"/>
          <w:szCs w:val="28"/>
        </w:rPr>
        <w:t>рритории Тбилисского сельского поселения Тбилисского района (взаимодействие с представителями ТОС, населением сельского поселения);</w:t>
      </w:r>
    </w:p>
    <w:p w14:paraId="436A0A57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- прием уведомлений/заявлений от физических и (или) юридических лиц о наличии на территории Тбилисского сельского поселения </w:t>
      </w:r>
      <w:r>
        <w:rPr>
          <w:sz w:val="28"/>
          <w:szCs w:val="28"/>
        </w:rPr>
        <w:t>Тбилисского района имущества, имеющего признаки выморочного.</w:t>
      </w:r>
    </w:p>
    <w:p w14:paraId="561B824C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3.5. В случае выявления имущества, имеющего признаки выморочного объекта, администрация Тбилисского сельского поселения Тбилисского района в течение 5 рабочих дней осуществляет действия:</w:t>
      </w:r>
    </w:p>
    <w:p w14:paraId="78627D84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прове</w:t>
      </w:r>
      <w:r>
        <w:rPr>
          <w:sz w:val="28"/>
          <w:szCs w:val="28"/>
        </w:rPr>
        <w:t>ряет поступившие сведения с выездом на место расположения недвижимого имущества, имеющего признаки выморочности;</w:t>
      </w:r>
    </w:p>
    <w:p w14:paraId="75761DF9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- проверяет наличие/отсутствие выявленного объекта в реестре муниципальной собственности Тбилисского сельского поселения Тбилисского района;</w:t>
      </w:r>
    </w:p>
    <w:p w14:paraId="4F68BE63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направляет запросы в органы местного самоуправления, органы государственной власти;</w:t>
      </w:r>
    </w:p>
    <w:p w14:paraId="005CA938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сведения из ЕГРН о правах на недвижимое имущество.</w:t>
      </w:r>
    </w:p>
    <w:p w14:paraId="7DD4873B" w14:textId="77777777" w:rsidR="00071716" w:rsidRDefault="009708F1">
      <w:pPr>
        <w:pStyle w:val="2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3.6. Администрация Тбилисского сельского поселения Тбилисского района в течение 2 рабочих дней со дня получ</w:t>
      </w:r>
      <w:r>
        <w:rPr>
          <w:sz w:val="28"/>
          <w:szCs w:val="28"/>
        </w:rPr>
        <w:t>ения сведений о правообладателе выморочного имущества направляет:</w:t>
      </w:r>
    </w:p>
    <w:p w14:paraId="5D54E3FC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в органы государственной регистрации актов гражданского состояния о выдаче свидетельства о смерти или выписки из акта гражданского состояния о смерти собственника выморочного иму</w:t>
      </w:r>
      <w:r>
        <w:rPr>
          <w:sz w:val="28"/>
          <w:szCs w:val="28"/>
        </w:rPr>
        <w:t>щества.</w:t>
      </w:r>
    </w:p>
    <w:p w14:paraId="1CBB2506" w14:textId="77777777" w:rsidR="00071716" w:rsidRDefault="009708F1">
      <w:pPr>
        <w:pStyle w:val="2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3.7. Администрация Тбилисского сельского поселения Тбилисского района в течение 14 рабочих дней со дня получения сведений о смерти правообладателя выморочного имущества направляют запрос в:</w:t>
      </w:r>
    </w:p>
    <w:p w14:paraId="52880EED" w14:textId="77777777" w:rsidR="00071716" w:rsidRDefault="009708F1">
      <w:pPr>
        <w:pStyle w:val="2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органы или организации, на которые возложены функции по ре</w:t>
      </w:r>
      <w:r>
        <w:rPr>
          <w:sz w:val="28"/>
          <w:szCs w:val="28"/>
        </w:rPr>
        <w:t>гистрации граждан по месту постоянного проживания (о месте регистрации правообладателя выморочного имущества на момент его смерти, а также о лицах, зарегистрированных в имуществе, если имущество - жилое помещение);</w:t>
      </w:r>
    </w:p>
    <w:p w14:paraId="48B17955" w14:textId="77777777" w:rsidR="00071716" w:rsidRDefault="009708F1">
      <w:pPr>
        <w:pStyle w:val="2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нотариусу (о наличии или отсутствии насле</w:t>
      </w:r>
      <w:r>
        <w:rPr>
          <w:sz w:val="28"/>
          <w:szCs w:val="28"/>
        </w:rPr>
        <w:t>дственного дела, заведенного после смерти правообладателя выморочного имущества).</w:t>
      </w:r>
    </w:p>
    <w:p w14:paraId="5B88868C" w14:textId="77777777" w:rsidR="00071716" w:rsidRDefault="009708F1">
      <w:pPr>
        <w:pStyle w:val="2"/>
        <w:widowControl/>
        <w:shd w:val="clear" w:color="auto" w:fill="auto"/>
        <w:spacing w:after="0" w:line="240" w:lineRule="auto"/>
        <w:ind w:firstLine="720"/>
        <w:jc w:val="both"/>
      </w:pPr>
      <w:r>
        <w:rPr>
          <w:sz w:val="28"/>
          <w:szCs w:val="28"/>
        </w:rPr>
        <w:t>3.8. Администрация Тбилисского сельского поселения Тбилисского района</w:t>
      </w:r>
      <w:r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>принимает меры по установлению наследников на указанное имущество путем размещения в местах обнародовани</w:t>
      </w:r>
      <w:r>
        <w:rPr>
          <w:sz w:val="28"/>
          <w:szCs w:val="28"/>
        </w:rPr>
        <w:t>я, на информационных стендах, а также на официальном сайте администрации Тбилисского сельского поселения Тбилисского района в информационно-телекоммуникационной сети «Интернет» объявления о необходимости явки лица, считающим себя наследником или имеющим на</w:t>
      </w:r>
      <w:r>
        <w:rPr>
          <w:sz w:val="28"/>
          <w:szCs w:val="28"/>
        </w:rPr>
        <w:t xml:space="preserve">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1F9E8C71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>3.9. В случае отсутстви</w:t>
      </w:r>
      <w:r>
        <w:rPr>
          <w:sz w:val="28"/>
          <w:szCs w:val="28"/>
        </w:rPr>
        <w:t>я в органах регистрации актов гражданского состояния сведений о смерти  правообладателя либо в случае наличия наследников проверяемого объекта недвижимого имущества администрация Тбилисского сельского поселения Тбилисского района прекращает работу по сбору</w:t>
      </w:r>
      <w:r>
        <w:rPr>
          <w:sz w:val="28"/>
          <w:szCs w:val="28"/>
        </w:rPr>
        <w:t xml:space="preserve"> документов и в течение 5 рабочих дней направляет правообладателю/наследнику обращение с предложением отказаться от прав на объект недвижимого имущества либо принять меры к его надлежащему содержанию/оформлению прав.</w:t>
      </w:r>
    </w:p>
    <w:p w14:paraId="207E8DE4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3.10. Если по результатам проведенных в</w:t>
      </w:r>
      <w:r>
        <w:rPr>
          <w:sz w:val="28"/>
          <w:szCs w:val="28"/>
        </w:rPr>
        <w:t xml:space="preserve"> соответствии с пунктами 3.5-3.9 настоящего Положения мероприятий, установлено, что выявленный объект недвижимого имущества является выморочным, администрация Тбилисского сельского поселения Тбилисский район осуществляет следующие действия:</w:t>
      </w:r>
    </w:p>
    <w:p w14:paraId="32161834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</w:t>
      </w:r>
      <w:r>
        <w:rPr>
          <w:sz w:val="28"/>
          <w:szCs w:val="28"/>
        </w:rPr>
        <w:t>оведение технической инвентаризации объекта, проведение кадастровых работ, изготовление соответствующих документов (при необходимости);</w:t>
      </w:r>
    </w:p>
    <w:p w14:paraId="14AB5B75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обращается с заявлением с приложением необходимых документов к нотариусу по месту открытия наследства для </w:t>
      </w:r>
      <w:r>
        <w:rPr>
          <w:sz w:val="28"/>
          <w:szCs w:val="28"/>
        </w:rPr>
        <w:t>оформления свидетельства о праве на наследство по закону.</w:t>
      </w:r>
    </w:p>
    <w:p w14:paraId="0CE065CF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Для приобретения выморочного имущества принятие наследства не требуется.</w:t>
      </w:r>
    </w:p>
    <w:p w14:paraId="17AE628F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3.12. При наследовании выморочного имущества отказ муниципального образования Тбилисского сельское поселение Тбилисско</w:t>
      </w:r>
      <w:r>
        <w:rPr>
          <w:sz w:val="28"/>
          <w:szCs w:val="28"/>
        </w:rPr>
        <w:t>го района от наследства не допускается.</w:t>
      </w:r>
    </w:p>
    <w:p w14:paraId="1807CFCF" w14:textId="77777777" w:rsidR="00071716" w:rsidRDefault="009708F1">
      <w:pPr>
        <w:pStyle w:val="2"/>
        <w:shd w:val="clear" w:color="auto" w:fill="auto"/>
        <w:tabs>
          <w:tab w:val="left" w:pos="101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3.13. В случае отказа в выдаче свидетельства о праве на наследство, по причине отсутствия необходимой информации, администрация Тбилисского сельского поселения Тбилисского района в течение 30 календарных дней обращае</w:t>
      </w:r>
      <w:r>
        <w:rPr>
          <w:sz w:val="28"/>
          <w:szCs w:val="28"/>
        </w:rPr>
        <w:t>тся в суд с иском о признании имущества выморочным и признании права муниципальной собственности на это имущество.</w:t>
      </w:r>
    </w:p>
    <w:p w14:paraId="7EBBF317" w14:textId="77777777" w:rsidR="00071716" w:rsidRDefault="009708F1">
      <w:pPr>
        <w:pStyle w:val="2"/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3.14. Администрация Тбилисского сельского поселения Тбилисского района в течение 15 календарных дней с даты получения </w:t>
      </w:r>
      <w:r>
        <w:rPr>
          <w:sz w:val="28"/>
          <w:szCs w:val="28"/>
        </w:rPr>
        <w:t>свидетельства о праве на наследство или вступления в законную силу решения суда о признании права собственности Тбилисского сельского поселения Тбилисского района на выморочное имущество:</w:t>
      </w:r>
    </w:p>
    <w:p w14:paraId="0B69B0B8" w14:textId="77777777" w:rsidR="00071716" w:rsidRDefault="009708F1">
      <w:pPr>
        <w:pStyle w:val="2"/>
        <w:shd w:val="clear" w:color="auto" w:fill="auto"/>
        <w:tabs>
          <w:tab w:val="left" w:pos="567"/>
          <w:tab w:val="right" w:pos="7382"/>
          <w:tab w:val="right" w:pos="9493"/>
        </w:tabs>
        <w:spacing w:after="0" w:line="240" w:lineRule="auto"/>
        <w:ind w:firstLine="0"/>
        <w:jc w:val="both"/>
      </w:pPr>
      <w:r>
        <w:rPr>
          <w:sz w:val="28"/>
          <w:szCs w:val="28"/>
        </w:rPr>
        <w:tab/>
        <w:t xml:space="preserve">- готовит проект постановления администрации Тбилисского сельского </w:t>
      </w:r>
      <w:r>
        <w:rPr>
          <w:sz w:val="28"/>
          <w:szCs w:val="28"/>
        </w:rPr>
        <w:t>поселения Тбилисского района о приеме в муниципальную собственность Тбилисского сельского поселения Тбилисского района выморочного имущества;</w:t>
      </w:r>
    </w:p>
    <w:p w14:paraId="70AD43F4" w14:textId="77777777" w:rsidR="00071716" w:rsidRDefault="009708F1">
      <w:pPr>
        <w:pStyle w:val="2"/>
        <w:shd w:val="clear" w:color="auto" w:fill="auto"/>
        <w:tabs>
          <w:tab w:val="left" w:pos="567"/>
          <w:tab w:val="right" w:pos="7382"/>
          <w:tab w:val="right" w:pos="9493"/>
        </w:tabs>
        <w:spacing w:after="0" w:line="240" w:lineRule="auto"/>
        <w:ind w:firstLine="0"/>
        <w:jc w:val="both"/>
      </w:pPr>
      <w:r>
        <w:rPr>
          <w:sz w:val="28"/>
          <w:szCs w:val="28"/>
        </w:rPr>
        <w:tab/>
        <w:t>- обращается в орган, осуществляющий государственную регистрацию прав на недвижимое имущество и сделок с ним, для</w:t>
      </w:r>
      <w:r>
        <w:rPr>
          <w:sz w:val="28"/>
          <w:szCs w:val="28"/>
        </w:rPr>
        <w:t xml:space="preserve"> регистрации права муниципальной собственности Тбилисского сельского поселения Тбилисского района на выморочное имущество.</w:t>
      </w:r>
    </w:p>
    <w:p w14:paraId="4214E1EC" w14:textId="77777777" w:rsidR="00071716" w:rsidRDefault="00071716">
      <w:pPr>
        <w:pStyle w:val="2"/>
        <w:shd w:val="clear" w:color="auto" w:fill="auto"/>
        <w:tabs>
          <w:tab w:val="left" w:pos="567"/>
          <w:tab w:val="right" w:pos="7382"/>
          <w:tab w:val="right" w:pos="949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62C055C" w14:textId="77777777" w:rsidR="00071716" w:rsidRDefault="00071716">
      <w:pPr>
        <w:pStyle w:val="2"/>
        <w:shd w:val="clear" w:color="auto" w:fill="auto"/>
        <w:tabs>
          <w:tab w:val="left" w:pos="567"/>
          <w:tab w:val="right" w:pos="7382"/>
          <w:tab w:val="right" w:pos="949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1D6601B" w14:textId="77777777" w:rsidR="00071716" w:rsidRDefault="00071716">
      <w:pPr>
        <w:pStyle w:val="2"/>
        <w:shd w:val="clear" w:color="auto" w:fill="auto"/>
        <w:tabs>
          <w:tab w:val="left" w:pos="567"/>
          <w:tab w:val="right" w:pos="7382"/>
          <w:tab w:val="right" w:pos="949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2831C2CD" w14:textId="77777777" w:rsidR="00071716" w:rsidRDefault="00071716">
      <w:pPr>
        <w:pStyle w:val="2"/>
        <w:shd w:val="clear" w:color="auto" w:fill="auto"/>
        <w:tabs>
          <w:tab w:val="left" w:pos="567"/>
          <w:tab w:val="right" w:pos="7382"/>
          <w:tab w:val="right" w:pos="949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180B07E5" w14:textId="77777777" w:rsidR="00071716" w:rsidRDefault="009708F1">
      <w:pPr>
        <w:pStyle w:val="2"/>
        <w:shd w:val="clear" w:color="auto" w:fill="auto"/>
        <w:tabs>
          <w:tab w:val="left" w:pos="567"/>
          <w:tab w:val="left" w:pos="1666"/>
          <w:tab w:val="right" w:pos="7382"/>
          <w:tab w:val="right" w:pos="9493"/>
        </w:tabs>
        <w:spacing w:after="0" w:line="240" w:lineRule="auto"/>
        <w:ind w:firstLine="0"/>
        <w:jc w:val="both"/>
      </w:pPr>
      <w:r>
        <w:rPr>
          <w:sz w:val="28"/>
          <w:szCs w:val="28"/>
        </w:rPr>
        <w:tab/>
        <w:t>3.15. Финансирование расходов на выявление и оформление выморочного имущества в муниципальную собственность осуществляется за сч</w:t>
      </w:r>
      <w:r>
        <w:rPr>
          <w:sz w:val="28"/>
          <w:szCs w:val="28"/>
        </w:rPr>
        <w:t>ет средств бюджета Тбилисского сельского поселения Тбилисского района</w:t>
      </w:r>
      <w:r>
        <w:rPr>
          <w:rStyle w:val="21"/>
          <w:sz w:val="28"/>
          <w:szCs w:val="28"/>
        </w:rPr>
        <w:t>.</w:t>
      </w:r>
    </w:p>
    <w:p w14:paraId="7A3A925D" w14:textId="77777777" w:rsidR="00071716" w:rsidRDefault="009708F1">
      <w:pPr>
        <w:pStyle w:val="Standard"/>
        <w:spacing w:after="0" w:line="240" w:lineRule="auto"/>
      </w:pPr>
      <w:r>
        <w:rPr>
          <w:sz w:val="28"/>
          <w:szCs w:val="28"/>
        </w:rPr>
        <w:lastRenderedPageBreak/>
        <w:tab/>
      </w:r>
    </w:p>
    <w:p w14:paraId="340DE023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5C7D5A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1A8FB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Тбилисского сельского</w:t>
      </w:r>
    </w:p>
    <w:p w14:paraId="17FC835F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Тбилисского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Стойкин</w:t>
      </w:r>
    </w:p>
    <w:p w14:paraId="4D48935A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9B43E" w14:textId="77777777" w:rsidR="00071716" w:rsidRDefault="0007171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94927A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14:paraId="40C43826" w14:textId="77777777" w:rsidR="00071716" w:rsidRDefault="009708F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сельского поселения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Тбилисского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Е.Б. Самойленко</w:t>
      </w:r>
    </w:p>
    <w:sectPr w:rsidR="00071716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E0C81" w14:textId="77777777" w:rsidR="009708F1" w:rsidRDefault="009708F1">
      <w:r>
        <w:separator/>
      </w:r>
    </w:p>
  </w:endnote>
  <w:endnote w:type="continuationSeparator" w:id="0">
    <w:p w14:paraId="5F22FCC5" w14:textId="77777777" w:rsidR="009708F1" w:rsidRDefault="0097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86A7" w14:textId="77777777" w:rsidR="009708F1" w:rsidRDefault="009708F1">
      <w:r>
        <w:rPr>
          <w:color w:val="000000"/>
        </w:rPr>
        <w:separator/>
      </w:r>
    </w:p>
  </w:footnote>
  <w:footnote w:type="continuationSeparator" w:id="0">
    <w:p w14:paraId="2C47106C" w14:textId="77777777" w:rsidR="009708F1" w:rsidRDefault="0097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07B9"/>
    <w:multiLevelType w:val="multilevel"/>
    <w:tmpl w:val="D4E4A79A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0626010A"/>
    <w:multiLevelType w:val="multilevel"/>
    <w:tmpl w:val="0026F052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075742F7"/>
    <w:multiLevelType w:val="multilevel"/>
    <w:tmpl w:val="A2AC3472"/>
    <w:styleLink w:val="WW8Num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 w15:restartNumberingAfterBreak="0">
    <w:nsid w:val="0E06381E"/>
    <w:multiLevelType w:val="multilevel"/>
    <w:tmpl w:val="152C9D18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0EFF7322"/>
    <w:multiLevelType w:val="multilevel"/>
    <w:tmpl w:val="52E23112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" w15:restartNumberingAfterBreak="0">
    <w:nsid w:val="2531074C"/>
    <w:multiLevelType w:val="multilevel"/>
    <w:tmpl w:val="5DD407A4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" w15:restartNumberingAfterBreak="0">
    <w:nsid w:val="294C757A"/>
    <w:multiLevelType w:val="multilevel"/>
    <w:tmpl w:val="35AA2290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" w15:restartNumberingAfterBreak="0">
    <w:nsid w:val="3AE65B3A"/>
    <w:multiLevelType w:val="multilevel"/>
    <w:tmpl w:val="14566920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464C19D4"/>
    <w:multiLevelType w:val="multilevel"/>
    <w:tmpl w:val="2A7095BE"/>
    <w:styleLink w:val="WW8Num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9" w15:restartNumberingAfterBreak="0">
    <w:nsid w:val="46934A4A"/>
    <w:multiLevelType w:val="multilevel"/>
    <w:tmpl w:val="681689E2"/>
    <w:styleLink w:val="WW8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" w15:restartNumberingAfterBreak="0">
    <w:nsid w:val="51B6055D"/>
    <w:multiLevelType w:val="multilevel"/>
    <w:tmpl w:val="D06E8494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 w15:restartNumberingAfterBreak="0">
    <w:nsid w:val="75366544"/>
    <w:multiLevelType w:val="multilevel"/>
    <w:tmpl w:val="7A8A82CA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1716"/>
    <w:rsid w:val="00071716"/>
    <w:rsid w:val="00873068"/>
    <w:rsid w:val="009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9DF0"/>
  <w15:docId w15:val="{6BB71399-DB76-4EE4-8523-2C73D5A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/>
      <w:autoSpaceDE w:val="0"/>
    </w:pPr>
    <w:rPr>
      <w:rFonts w:ascii="Calibri" w:eastAsia="Calibri" w:hAnsi="Calibri" w:cs="Calibri"/>
      <w:sz w:val="22"/>
      <w:szCs w:val="22"/>
      <w:lang w:bidi="ar-SA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pacing w:after="0" w:line="240" w:lineRule="auto"/>
    </w:pPr>
  </w:style>
  <w:style w:type="paragraph" w:styleId="a7">
    <w:name w:val="footer"/>
    <w:basedOn w:val="Standard"/>
    <w:pPr>
      <w:spacing w:after="0" w:line="240" w:lineRule="auto"/>
    </w:pPr>
  </w:style>
  <w:style w:type="paragraph" w:customStyle="1" w:styleId="Bodytext5">
    <w:name w:val="Body text (5)"/>
    <w:basedOn w:val="Standard"/>
    <w:pPr>
      <w:shd w:val="clear" w:color="auto" w:fill="FFFFFF"/>
      <w:spacing w:before="540" w:after="660" w:line="240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after="360" w:line="0" w:lineRule="atLeast"/>
      <w:ind w:hanging="5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7">
    <w:name w:val="Основной текст (7)"/>
    <w:basedOn w:val="Standard"/>
    <w:pPr>
      <w:widowControl w:val="0"/>
      <w:shd w:val="clear" w:color="auto" w:fill="FFFFFF"/>
      <w:spacing w:before="1740" w:after="0" w:line="30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9">
    <w:name w:val="Верхний колонтитул Знак"/>
  </w:style>
  <w:style w:type="character" w:customStyle="1" w:styleId="aa">
    <w:name w:val="Нижний колонтитул Знак"/>
  </w:style>
  <w:style w:type="character" w:customStyle="1" w:styleId="Bodytext50">
    <w:name w:val="Body text (5)_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5Italic">
    <w:name w:val="Body text (5) + Itali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70">
    <w:name w:val="Основной текст (7)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2230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SAdmin</cp:lastModifiedBy>
  <cp:revision>2</cp:revision>
  <cp:lastPrinted>2020-05-25T15:02:00Z</cp:lastPrinted>
  <dcterms:created xsi:type="dcterms:W3CDTF">2023-07-27T12:42:00Z</dcterms:created>
  <dcterms:modified xsi:type="dcterms:W3CDTF">2023-07-27T12:42:00Z</dcterms:modified>
</cp:coreProperties>
</file>