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D91" w:rsidRDefault="00124D91" w:rsidP="00124D91">
      <w:pPr>
        <w:jc w:val="center"/>
        <w:rPr>
          <w:rStyle w:val="a3"/>
          <w:b/>
          <w:i w:val="0"/>
          <w:sz w:val="28"/>
          <w:szCs w:val="28"/>
        </w:rPr>
      </w:pPr>
      <w:r>
        <w:rPr>
          <w:rStyle w:val="a3"/>
          <w:b/>
          <w:i w:val="0"/>
          <w:sz w:val="28"/>
          <w:szCs w:val="28"/>
        </w:rPr>
        <w:t xml:space="preserve">Уважаемые президиум, депутаты, руководители учреждений и предприятий </w:t>
      </w:r>
      <w:proofErr w:type="gramStart"/>
      <w:r>
        <w:rPr>
          <w:rStyle w:val="a3"/>
          <w:b/>
          <w:i w:val="0"/>
          <w:sz w:val="28"/>
          <w:szCs w:val="28"/>
        </w:rPr>
        <w:t>и</w:t>
      </w:r>
      <w:proofErr w:type="gramEnd"/>
      <w:r>
        <w:rPr>
          <w:rStyle w:val="a3"/>
          <w:b/>
          <w:i w:val="0"/>
          <w:sz w:val="28"/>
          <w:szCs w:val="28"/>
        </w:rPr>
        <w:t xml:space="preserve"> конечно же жители Тбилисского сельского поселения Тбилисского района</w:t>
      </w:r>
    </w:p>
    <w:p w:rsidR="00124D91" w:rsidRDefault="00124D91" w:rsidP="00124D91">
      <w:pPr>
        <w:ind w:firstLine="708"/>
        <w:rPr>
          <w:rStyle w:val="a3"/>
          <w:b/>
          <w:i w:val="0"/>
          <w:sz w:val="28"/>
          <w:szCs w:val="28"/>
        </w:rPr>
      </w:pPr>
    </w:p>
    <w:p w:rsidR="00124D91" w:rsidRDefault="00124D91" w:rsidP="00124D91">
      <w:pPr>
        <w:ind w:left="-284" w:right="-143" w:firstLine="710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Сегодня я доведу до Вас информацию о работе Совета Тбилисского сельского поселения Тбилисского района за 2021 год.</w:t>
      </w:r>
    </w:p>
    <w:p w:rsidR="00124D91" w:rsidRDefault="00124D91" w:rsidP="00124D91">
      <w:pPr>
        <w:ind w:left="-284" w:right="-143" w:firstLine="710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Итак, совет Тбилисского сельского поселения Тбилисского района четвертого созыва сформирован после проведения выборов, состоявшихся 8 сентября 2019 года. Срок полномочий Совета составляет 5 лет.</w:t>
      </w:r>
    </w:p>
    <w:p w:rsidR="00124D91" w:rsidRDefault="00124D91" w:rsidP="00124D91">
      <w:pPr>
        <w:ind w:left="-284" w:right="-143" w:firstLine="710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В состав Совета входят 24 депутата, из 24 депутатов – 11 переизбрались повторно, что значительно способствовало полноценному обмену опытом депутатской деятельности между впервые пришедшими и уже опытными депутатами. Все депутаты Совета в соответствии с уставом поселения работают на не постоянной основе. Так же 2 молодых депутата входят в Совет молодых депутатов при Совете муниципального образования Тбилисский район, председателем которого является </w:t>
      </w:r>
      <w:proofErr w:type="spellStart"/>
      <w:r>
        <w:rPr>
          <w:rStyle w:val="a3"/>
          <w:i w:val="0"/>
          <w:sz w:val="28"/>
          <w:szCs w:val="28"/>
        </w:rPr>
        <w:t>Маргарян</w:t>
      </w:r>
      <w:proofErr w:type="spellEnd"/>
      <w:r>
        <w:rPr>
          <w:rStyle w:val="a3"/>
          <w:i w:val="0"/>
          <w:sz w:val="28"/>
          <w:szCs w:val="28"/>
        </w:rPr>
        <w:t xml:space="preserve"> Спартак </w:t>
      </w:r>
      <w:proofErr w:type="spellStart"/>
      <w:r>
        <w:rPr>
          <w:rStyle w:val="a3"/>
          <w:i w:val="0"/>
          <w:sz w:val="28"/>
          <w:szCs w:val="28"/>
        </w:rPr>
        <w:t>Гагикович</w:t>
      </w:r>
      <w:proofErr w:type="spellEnd"/>
      <w:r>
        <w:rPr>
          <w:rStyle w:val="a3"/>
          <w:i w:val="0"/>
          <w:sz w:val="28"/>
          <w:szCs w:val="28"/>
        </w:rPr>
        <w:t>.</w:t>
      </w:r>
    </w:p>
    <w:p w:rsidR="00124D91" w:rsidRDefault="00124D91" w:rsidP="00124D91">
      <w:pPr>
        <w:ind w:left="-284" w:right="-143" w:firstLine="710"/>
        <w:jc w:val="both"/>
        <w:rPr>
          <w:rStyle w:val="a3"/>
          <w:i w:val="0"/>
          <w:sz w:val="28"/>
          <w:szCs w:val="28"/>
        </w:rPr>
      </w:pPr>
      <w:proofErr w:type="gramStart"/>
      <w:r>
        <w:rPr>
          <w:rStyle w:val="a3"/>
          <w:i w:val="0"/>
          <w:sz w:val="28"/>
          <w:szCs w:val="28"/>
        </w:rPr>
        <w:t>Из числа депутатов Совета образованы 5 комиссий:</w:t>
      </w:r>
      <w:proofErr w:type="gramEnd"/>
    </w:p>
    <w:p w:rsidR="00124D91" w:rsidRDefault="00124D91" w:rsidP="00124D91">
      <w:pPr>
        <w:ind w:left="-284" w:right="-143" w:firstLine="710"/>
        <w:jc w:val="both"/>
      </w:pPr>
      <w:r>
        <w:rPr>
          <w:rStyle w:val="a3"/>
          <w:i w:val="0"/>
          <w:sz w:val="28"/>
          <w:szCs w:val="28"/>
        </w:rPr>
        <w:t>1. Постоянная комиссия</w:t>
      </w:r>
      <w:r>
        <w:rPr>
          <w:sz w:val="28"/>
          <w:szCs w:val="28"/>
        </w:rPr>
        <w:t xml:space="preserve"> по экономике, бюджету, финансам, налогам и сборам (председатель </w:t>
      </w:r>
      <w:proofErr w:type="spellStart"/>
      <w:r>
        <w:rPr>
          <w:b/>
          <w:sz w:val="28"/>
          <w:szCs w:val="28"/>
        </w:rPr>
        <w:t>Скубачев</w:t>
      </w:r>
      <w:proofErr w:type="spellEnd"/>
      <w:r>
        <w:rPr>
          <w:b/>
          <w:sz w:val="28"/>
          <w:szCs w:val="28"/>
        </w:rPr>
        <w:t xml:space="preserve"> Владимир Владимирович</w:t>
      </w:r>
      <w:r>
        <w:rPr>
          <w:sz w:val="28"/>
          <w:szCs w:val="28"/>
        </w:rPr>
        <w:t>);</w:t>
      </w:r>
    </w:p>
    <w:p w:rsidR="00124D91" w:rsidRDefault="00124D91" w:rsidP="00124D91">
      <w:pPr>
        <w:ind w:left="-284" w:right="-143" w:firstLine="710"/>
        <w:jc w:val="both"/>
        <w:rPr>
          <w:rStyle w:val="a3"/>
          <w:i w:val="0"/>
        </w:rPr>
      </w:pPr>
      <w:r>
        <w:rPr>
          <w:sz w:val="28"/>
          <w:szCs w:val="28"/>
        </w:rPr>
        <w:t>2.</w:t>
      </w:r>
      <w:r>
        <w:rPr>
          <w:rStyle w:val="a3"/>
          <w:i w:val="0"/>
          <w:sz w:val="28"/>
          <w:szCs w:val="28"/>
        </w:rPr>
        <w:t xml:space="preserve"> Постоянная комиссия</w:t>
      </w:r>
      <w:r>
        <w:rPr>
          <w:sz w:val="28"/>
          <w:szCs w:val="28"/>
        </w:rPr>
        <w:t xml:space="preserve"> по строительству, транспорту, связи, благоустройству территории и жилищно-коммунальному хозяйству (председатель </w:t>
      </w:r>
      <w:proofErr w:type="spellStart"/>
      <w:r>
        <w:rPr>
          <w:b/>
          <w:sz w:val="28"/>
          <w:szCs w:val="28"/>
        </w:rPr>
        <w:t>Маргарян</w:t>
      </w:r>
      <w:proofErr w:type="spellEnd"/>
      <w:r>
        <w:rPr>
          <w:b/>
          <w:sz w:val="28"/>
          <w:szCs w:val="28"/>
        </w:rPr>
        <w:t xml:space="preserve"> Спартак </w:t>
      </w:r>
      <w:proofErr w:type="spellStart"/>
      <w:r>
        <w:rPr>
          <w:b/>
          <w:sz w:val="28"/>
          <w:szCs w:val="28"/>
        </w:rPr>
        <w:t>Гагикович</w:t>
      </w:r>
      <w:proofErr w:type="spellEnd"/>
      <w:r>
        <w:rPr>
          <w:sz w:val="28"/>
          <w:szCs w:val="28"/>
        </w:rPr>
        <w:t>);</w:t>
      </w:r>
    </w:p>
    <w:p w:rsidR="00124D91" w:rsidRDefault="00124D91" w:rsidP="00124D91">
      <w:pPr>
        <w:ind w:left="-284" w:right="-143" w:firstLine="710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3. Постоянная комиссия </w:t>
      </w:r>
      <w:r>
        <w:rPr>
          <w:sz w:val="28"/>
          <w:szCs w:val="28"/>
        </w:rPr>
        <w:t xml:space="preserve">по культуре, библиотечному обслуживанию, спорту, организации досуга населения (председатель </w:t>
      </w:r>
      <w:r>
        <w:rPr>
          <w:b/>
          <w:sz w:val="28"/>
          <w:szCs w:val="28"/>
        </w:rPr>
        <w:t>Козубенко Надежда Викторовна</w:t>
      </w:r>
      <w:r>
        <w:rPr>
          <w:sz w:val="28"/>
          <w:szCs w:val="28"/>
        </w:rPr>
        <w:t>);</w:t>
      </w:r>
    </w:p>
    <w:p w:rsidR="00124D91" w:rsidRDefault="00124D91" w:rsidP="00124D91">
      <w:pPr>
        <w:ind w:left="-284" w:right="-143" w:firstLine="710"/>
        <w:jc w:val="both"/>
        <w:rPr>
          <w:rStyle w:val="a3"/>
          <w:i w:val="0"/>
          <w:iCs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4. Постоянная комиссия</w:t>
      </w:r>
      <w:r>
        <w:rPr>
          <w:sz w:val="28"/>
          <w:szCs w:val="28"/>
        </w:rPr>
        <w:t xml:space="preserve"> по вопросам осуществления населением местного самоуправления, торговле и бытовому обслуживанию населения, мобилизационной подготовки, гражданской обороны и чрезвычайных ситуаций, пожарной безопасности (председатель </w:t>
      </w:r>
      <w:r>
        <w:rPr>
          <w:b/>
          <w:sz w:val="28"/>
          <w:szCs w:val="28"/>
        </w:rPr>
        <w:t>Соболева Раиса Алексеевна</w:t>
      </w:r>
      <w:r>
        <w:rPr>
          <w:sz w:val="28"/>
          <w:szCs w:val="28"/>
        </w:rPr>
        <w:t>);</w:t>
      </w:r>
    </w:p>
    <w:p w:rsidR="00124D91" w:rsidRDefault="00124D91" w:rsidP="00124D91">
      <w:pPr>
        <w:ind w:left="-284" w:right="-143" w:firstLine="710"/>
        <w:jc w:val="both"/>
      </w:pPr>
      <w:r>
        <w:rPr>
          <w:rStyle w:val="a3"/>
          <w:i w:val="0"/>
          <w:sz w:val="28"/>
          <w:szCs w:val="28"/>
        </w:rPr>
        <w:t>5. Постоянная комиссия</w:t>
      </w:r>
      <w:r>
        <w:rPr>
          <w:sz w:val="28"/>
          <w:szCs w:val="28"/>
        </w:rPr>
        <w:t xml:space="preserve"> по муниципальному имуществу, земельным вопросам и вопросам улучшения жилищных условий, нуждающихся граждан</w:t>
      </w:r>
    </w:p>
    <w:p w:rsidR="00124D91" w:rsidRDefault="00124D91" w:rsidP="00124D91">
      <w:pPr>
        <w:ind w:left="-284" w:right="-143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(председатель </w:t>
      </w:r>
      <w:r>
        <w:rPr>
          <w:b/>
          <w:sz w:val="28"/>
          <w:szCs w:val="28"/>
        </w:rPr>
        <w:t>Алехин Вадим Владимирович</w:t>
      </w:r>
      <w:r>
        <w:rPr>
          <w:sz w:val="28"/>
          <w:szCs w:val="28"/>
        </w:rPr>
        <w:t>);</w:t>
      </w:r>
    </w:p>
    <w:p w:rsidR="00124D91" w:rsidRDefault="00124D91" w:rsidP="00124D91">
      <w:pPr>
        <w:ind w:left="-284" w:right="-143" w:firstLine="71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Остальные депутаты распределены и занимают должности заместителей председателя комиссий, секретарей и членов данных комиссий.</w:t>
      </w:r>
    </w:p>
    <w:p w:rsidR="00124D91" w:rsidRDefault="00124D91" w:rsidP="00124D91">
      <w:pPr>
        <w:shd w:val="clear" w:color="auto" w:fill="FFFFFF"/>
        <w:tabs>
          <w:tab w:val="left" w:pos="974"/>
        </w:tabs>
        <w:ind w:left="-284" w:right="-143" w:firstLine="710"/>
        <w:jc w:val="both"/>
        <w:rPr>
          <w:color w:val="222222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Деятельность Совета Тбилисского сельского поселения Тбилисского района в 2021 году проходила в тесном и конструктивном сотрудничестве с администрацией поселения. </w:t>
      </w:r>
      <w:proofErr w:type="gramStart"/>
      <w:r>
        <w:rPr>
          <w:color w:val="000000"/>
          <w:spacing w:val="-6"/>
          <w:sz w:val="28"/>
          <w:szCs w:val="28"/>
        </w:rPr>
        <w:t>У нас общая цель - рост благосостояния жителей нашего поселения и, от того, как слаженно мы будем работать, во многом будет зависеть успешное исполнение полномочий возложенных на местное самоуправления.</w:t>
      </w:r>
      <w:proofErr w:type="gramEnd"/>
    </w:p>
    <w:p w:rsidR="00124D91" w:rsidRDefault="00124D91" w:rsidP="00124D91">
      <w:pPr>
        <w:ind w:left="-284" w:right="-143" w:firstLine="710"/>
        <w:jc w:val="both"/>
        <w:rPr>
          <w:rStyle w:val="a3"/>
          <w:i w:val="0"/>
        </w:rPr>
      </w:pPr>
      <w:r>
        <w:rPr>
          <w:rStyle w:val="a3"/>
          <w:i w:val="0"/>
          <w:sz w:val="28"/>
          <w:szCs w:val="28"/>
        </w:rPr>
        <w:t xml:space="preserve"> Работа по основным направлениям деятельности Совета  осуществлялась  в различных формах, таких как:</w:t>
      </w:r>
    </w:p>
    <w:p w:rsidR="00124D91" w:rsidRDefault="00124D91" w:rsidP="00124D91">
      <w:pPr>
        <w:ind w:left="-284" w:right="-143" w:firstLine="710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- разработка проектов решений Совета; </w:t>
      </w:r>
    </w:p>
    <w:p w:rsidR="00124D91" w:rsidRDefault="00124D91" w:rsidP="00124D91">
      <w:pPr>
        <w:ind w:left="-284" w:right="-143" w:firstLine="710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- анализ проектов нормативно-правовых актов, выносимых на рассмотрение Совета; </w:t>
      </w:r>
    </w:p>
    <w:p w:rsidR="00124D91" w:rsidRDefault="00124D91" w:rsidP="00124D91">
      <w:pPr>
        <w:ind w:left="-284" w:right="-143" w:firstLine="710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- подготовка замечаний, предложений по рассматриваемым проектам; </w:t>
      </w:r>
    </w:p>
    <w:p w:rsidR="00124D91" w:rsidRDefault="00124D91" w:rsidP="00124D91">
      <w:pPr>
        <w:ind w:left="-284" w:right="-143" w:firstLine="710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- прием граждан; </w:t>
      </w:r>
    </w:p>
    <w:p w:rsidR="00124D91" w:rsidRDefault="00124D91" w:rsidP="00124D91">
      <w:pPr>
        <w:ind w:left="-284" w:right="-143" w:firstLine="710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- проведение заседаний постоянных депутатских комиссий; </w:t>
      </w:r>
    </w:p>
    <w:p w:rsidR="00124D91" w:rsidRDefault="00124D91" w:rsidP="00124D91">
      <w:pPr>
        <w:ind w:left="-284" w:right="-143" w:firstLine="710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lastRenderedPageBreak/>
        <w:t xml:space="preserve">- проведение сессий Совета; </w:t>
      </w:r>
    </w:p>
    <w:p w:rsidR="00124D91" w:rsidRDefault="00124D91" w:rsidP="00124D91">
      <w:pPr>
        <w:ind w:left="-284" w:right="-143" w:firstLine="710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- </w:t>
      </w:r>
      <w:proofErr w:type="gramStart"/>
      <w:r>
        <w:rPr>
          <w:rStyle w:val="a3"/>
          <w:i w:val="0"/>
          <w:sz w:val="28"/>
          <w:szCs w:val="28"/>
        </w:rPr>
        <w:t>контроль за</w:t>
      </w:r>
      <w:proofErr w:type="gramEnd"/>
      <w:r>
        <w:rPr>
          <w:rStyle w:val="a3"/>
          <w:i w:val="0"/>
          <w:sz w:val="28"/>
          <w:szCs w:val="28"/>
        </w:rPr>
        <w:t xml:space="preserve"> выполнением ранее принятых решений Совета;</w:t>
      </w:r>
    </w:p>
    <w:p w:rsidR="00124D91" w:rsidRDefault="00124D91" w:rsidP="00124D91">
      <w:pPr>
        <w:ind w:left="-284" w:right="-143" w:firstLine="710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- участие в проведении различных мероприятий. </w:t>
      </w:r>
    </w:p>
    <w:p w:rsidR="00124D91" w:rsidRDefault="00124D91" w:rsidP="00124D91">
      <w:pPr>
        <w:ind w:left="-284" w:right="-143" w:firstLine="710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В соответствии с Регламентом работы Совета все выносимые на сессию вопросы подлежат предварительному рассмотрению комиссиями Совета. Таким образом, депутаты не только непосредственно участвуют в подготовке проектов решений на сессию, но и несут ответственность за законность и обоснованность принимаемых решений.  Данный подход побуждает депутатов в процессе подготовки к сессии не только лично вникать в суть предлагаемого проекта, но и оценивать его с точки зрения избирателя. Так как рассмотрение проектов нормативно-правовых актов в ходе заседаний комиссий позволяет депутатам более внимательно изучить вопрос, проработать его с точки зрения законности и обоснованности, получить исчерпывающие ответы на возникшие при рассмотрении вопросы, касающиеся предмета правового акта.</w:t>
      </w:r>
    </w:p>
    <w:p w:rsidR="00124D91" w:rsidRDefault="00124D91" w:rsidP="00124D91">
      <w:pPr>
        <w:ind w:left="-284" w:right="-143" w:firstLine="710"/>
        <w:jc w:val="both"/>
      </w:pPr>
      <w:r>
        <w:rPr>
          <w:sz w:val="28"/>
          <w:szCs w:val="28"/>
        </w:rPr>
        <w:t xml:space="preserve">За отчетный период Советом Тбилисского сельского поселения Тбилисского района было проведено 12 сессий, на которых принимались решения по возникающим вопросам, таким как: </w:t>
      </w:r>
    </w:p>
    <w:p w:rsidR="00124D91" w:rsidRDefault="00124D91" w:rsidP="00124D91">
      <w:pPr>
        <w:ind w:left="-284" w:right="-143" w:firstLine="710"/>
        <w:jc w:val="both"/>
        <w:rPr>
          <w:sz w:val="28"/>
          <w:szCs w:val="28"/>
        </w:rPr>
      </w:pPr>
      <w:r>
        <w:rPr>
          <w:sz w:val="28"/>
          <w:szCs w:val="28"/>
        </w:rPr>
        <w:t>- приведение нормативно-правовой базы в соответствие с действующими правовыми актами Российской Федерации и законодательством Краснодарского края;</w:t>
      </w:r>
    </w:p>
    <w:p w:rsidR="00124D91" w:rsidRDefault="00124D91" w:rsidP="00124D91">
      <w:pPr>
        <w:ind w:left="-284" w:right="-143" w:firstLine="710"/>
        <w:jc w:val="both"/>
        <w:rPr>
          <w:sz w:val="28"/>
          <w:szCs w:val="28"/>
        </w:rPr>
      </w:pPr>
      <w:r>
        <w:rPr>
          <w:sz w:val="28"/>
          <w:szCs w:val="28"/>
        </w:rPr>
        <w:t>- вопросы, связанные с полномочиями администрации поселения в области ЖКХ и благоустройства;</w:t>
      </w:r>
    </w:p>
    <w:p w:rsidR="00124D91" w:rsidRDefault="00124D91" w:rsidP="00124D91">
      <w:pPr>
        <w:ind w:left="-284" w:right="-143" w:firstLine="710"/>
        <w:jc w:val="both"/>
        <w:rPr>
          <w:sz w:val="28"/>
          <w:szCs w:val="28"/>
        </w:rPr>
      </w:pPr>
      <w:r>
        <w:rPr>
          <w:sz w:val="28"/>
          <w:szCs w:val="28"/>
        </w:rPr>
        <w:t>- вопросы, связанные с исполнением бюджета поселения, внесением в него корректировок, принятие бюджета на следующий финансовый год;</w:t>
      </w:r>
    </w:p>
    <w:p w:rsidR="00124D91" w:rsidRDefault="00124D91" w:rsidP="00124D91">
      <w:pPr>
        <w:ind w:left="-284" w:right="-143" w:firstLine="710"/>
        <w:jc w:val="both"/>
        <w:rPr>
          <w:sz w:val="28"/>
          <w:szCs w:val="28"/>
        </w:rPr>
      </w:pPr>
      <w:r>
        <w:rPr>
          <w:sz w:val="28"/>
          <w:szCs w:val="28"/>
        </w:rPr>
        <w:t>-  вопросы культурного характера (такие как награждения наиболее отличившихся жителей поселения благодарностью, почетными грамотами, присвоение звания Почетный гражданин поселения, вручение медали</w:t>
      </w:r>
      <w:proofErr w:type="gramStart"/>
      <w:r>
        <w:rPr>
          <w:sz w:val="28"/>
          <w:szCs w:val="28"/>
        </w:rPr>
        <w:t xml:space="preserve"> З</w:t>
      </w:r>
      <w:proofErr w:type="gramEnd"/>
      <w:r>
        <w:rPr>
          <w:sz w:val="28"/>
          <w:szCs w:val="28"/>
        </w:rPr>
        <w:t>а заслуги перед поселением и т.д.);</w:t>
      </w:r>
    </w:p>
    <w:p w:rsidR="00124D91" w:rsidRDefault="00124D91" w:rsidP="00124D91">
      <w:pPr>
        <w:ind w:left="-284" w:right="-143" w:firstLine="710"/>
        <w:jc w:val="both"/>
        <w:rPr>
          <w:sz w:val="28"/>
          <w:szCs w:val="28"/>
        </w:rPr>
      </w:pPr>
      <w:r>
        <w:rPr>
          <w:sz w:val="28"/>
          <w:szCs w:val="28"/>
        </w:rPr>
        <w:t>- и многие другие вопросы, входящие в перечень полномочий сельского поселения требующих принятия решений Представительным органом поселения.</w:t>
      </w:r>
    </w:p>
    <w:p w:rsidR="00124D91" w:rsidRDefault="00124D91" w:rsidP="00124D91">
      <w:pPr>
        <w:ind w:left="-284" w:right="-143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проводимых сессиях 2021 года было принято 69 таких решений. </w:t>
      </w:r>
    </w:p>
    <w:p w:rsidR="00124D91" w:rsidRDefault="00124D91" w:rsidP="00124D91">
      <w:pPr>
        <w:ind w:left="-284" w:right="-143" w:firstLine="710"/>
        <w:jc w:val="both"/>
        <w:rPr>
          <w:rStyle w:val="a3"/>
          <w:i w:val="0"/>
          <w:iCs w:val="0"/>
        </w:rPr>
      </w:pPr>
      <w:r>
        <w:rPr>
          <w:sz w:val="28"/>
          <w:szCs w:val="28"/>
        </w:rPr>
        <w:t>Постоянными комиссиями за прошедший период 2021 года проведено 37 заседаний, на которых рассмотрено 69 вопросов.</w:t>
      </w:r>
    </w:p>
    <w:p w:rsidR="00124D91" w:rsidRDefault="00124D91" w:rsidP="00124D91">
      <w:pPr>
        <w:ind w:left="-284" w:right="-143" w:firstLine="710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В 2021 году принято 34 решения о внесении изменений в уже действующие правовые акты, утвержденные Советом Тбилисского сельского поселения Тбилисского района. Данное обстоятельство связано с постоянным внесением изменений в вышестоящие нормативно-правовые акты. </w:t>
      </w:r>
    </w:p>
    <w:p w:rsidR="00124D91" w:rsidRDefault="00124D91" w:rsidP="00124D91">
      <w:pPr>
        <w:ind w:left="-284" w:right="-143" w:firstLine="710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Все нормативно-правовые акты Совета вступали в силу только после их официального опубликования в сетевом издании «Информационный портал Тбилисского района» и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:rsidR="00124D91" w:rsidRDefault="00124D91" w:rsidP="00124D91">
      <w:pPr>
        <w:ind w:left="-284" w:right="-143" w:firstLine="710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Кроме того депутаты Совета Тбилисского сельского поселения Тбилисского района на постоянной основе принимают самое активное участие в жизни поселения, являясь при этом членами различных комиссий созданных при администрации поселения таких как:</w:t>
      </w:r>
    </w:p>
    <w:p w:rsidR="00124D91" w:rsidRDefault="00124D91" w:rsidP="00124D91">
      <w:pPr>
        <w:ind w:left="-284" w:right="-143" w:firstLine="710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общественная комиссия по Формированию комфортной городской среды;</w:t>
      </w:r>
    </w:p>
    <w:p w:rsidR="00124D91" w:rsidRDefault="00124D91" w:rsidP="00124D91">
      <w:pPr>
        <w:ind w:left="-284" w:right="-143" w:firstLine="710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комиссия по профилактике правонарушений;</w:t>
      </w:r>
    </w:p>
    <w:p w:rsidR="00124D91" w:rsidRDefault="00124D91" w:rsidP="00124D91">
      <w:pPr>
        <w:ind w:left="-284" w:right="-143" w:firstLine="710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административная комиссия;</w:t>
      </w:r>
    </w:p>
    <w:p w:rsidR="00124D91" w:rsidRDefault="00124D91" w:rsidP="00124D91">
      <w:pPr>
        <w:ind w:left="-284" w:right="-143" w:firstLine="710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топонимическая комиссия;</w:t>
      </w:r>
    </w:p>
    <w:p w:rsidR="00124D91" w:rsidRDefault="00124D91" w:rsidP="00124D91">
      <w:pPr>
        <w:ind w:left="-284" w:right="-143" w:firstLine="710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 в организационных комитетах, создаваемых при принятии решений о вносимых изменениях в Устав поселения либо его принятие, изменениях правил благоустройства сельского поселения, а также при принятии бюджета на очередной финансовый год.</w:t>
      </w:r>
    </w:p>
    <w:p w:rsidR="00124D91" w:rsidRDefault="00124D91" w:rsidP="00124D91">
      <w:pPr>
        <w:ind w:left="-284" w:right="-143" w:firstLine="710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Хорошей, доброй традицией стало участие депутатов Совета поселения совместно с администрацией при проведении мероприятий по </w:t>
      </w:r>
      <w:proofErr w:type="gramStart"/>
      <w:r>
        <w:rPr>
          <w:rStyle w:val="a3"/>
          <w:i w:val="0"/>
          <w:sz w:val="28"/>
          <w:szCs w:val="28"/>
        </w:rPr>
        <w:t>контролю за</w:t>
      </w:r>
      <w:proofErr w:type="gramEnd"/>
      <w:r>
        <w:rPr>
          <w:rStyle w:val="a3"/>
          <w:i w:val="0"/>
          <w:sz w:val="28"/>
          <w:szCs w:val="28"/>
        </w:rPr>
        <w:t xml:space="preserve"> ходом строительства объектов на территории Тбилисского сельского поселения, что позволяет депутатскому корпусу получать текущую информацию о строительстве либо реконструкции того или иного объекта, иметь возможность своевременно доносить полученную информацию до жителей поселения.</w:t>
      </w:r>
    </w:p>
    <w:p w:rsidR="00124D91" w:rsidRDefault="00124D91" w:rsidP="00124D91">
      <w:pPr>
        <w:ind w:left="-284" w:right="-143" w:firstLine="710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По окончанию своего доклада хотелось бы сказать, что депутатский корпус Тбилисского сельского поселения Тбилисского района я считаю работоспособным, квалифицированным, умеющим принимать важные решения, входящие в его полномочия органом. </w:t>
      </w:r>
      <w:proofErr w:type="gramStart"/>
      <w:r>
        <w:rPr>
          <w:rStyle w:val="a3"/>
          <w:i w:val="0"/>
          <w:sz w:val="28"/>
          <w:szCs w:val="28"/>
        </w:rPr>
        <w:t>Действующим</w:t>
      </w:r>
      <w:proofErr w:type="gramEnd"/>
      <w:r>
        <w:rPr>
          <w:rStyle w:val="a3"/>
          <w:i w:val="0"/>
          <w:sz w:val="28"/>
          <w:szCs w:val="28"/>
        </w:rPr>
        <w:t xml:space="preserve"> от имени жителей поселения и на благо Тбилисского сельского поселения Тбилисского района!</w:t>
      </w:r>
    </w:p>
    <w:p w:rsidR="00124D91" w:rsidRDefault="00124D91" w:rsidP="00124D91">
      <w:pPr>
        <w:ind w:left="-284" w:right="-143" w:firstLine="710"/>
        <w:jc w:val="both"/>
        <w:rPr>
          <w:rStyle w:val="a3"/>
          <w:b/>
          <w:i w:val="0"/>
          <w:sz w:val="28"/>
          <w:szCs w:val="28"/>
        </w:rPr>
      </w:pPr>
      <w:r>
        <w:rPr>
          <w:rStyle w:val="a3"/>
          <w:b/>
          <w:i w:val="0"/>
          <w:sz w:val="28"/>
          <w:szCs w:val="28"/>
        </w:rPr>
        <w:t>Спасибо за внимание!</w:t>
      </w:r>
    </w:p>
    <w:p w:rsidR="00124D91" w:rsidRPr="00D4795B" w:rsidRDefault="00124D91" w:rsidP="00124D91">
      <w:pPr>
        <w:ind w:firstLine="708"/>
        <w:jc w:val="both"/>
        <w:rPr>
          <w:rStyle w:val="a3"/>
          <w:i w:val="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29C1" w:rsidRDefault="004529C1">
      <w:bookmarkStart w:id="0" w:name="_GoBack"/>
      <w:bookmarkEnd w:id="0"/>
    </w:p>
    <w:sectPr w:rsidR="004529C1" w:rsidSect="0057119E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D91"/>
    <w:rsid w:val="00124D91"/>
    <w:rsid w:val="00252893"/>
    <w:rsid w:val="0045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24D9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24D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Plotko</dc:creator>
  <cp:lastModifiedBy>Plotko</cp:lastModifiedBy>
  <cp:revision>1</cp:revision>
  <dcterms:created xsi:type="dcterms:W3CDTF">2022-10-28T09:01:00Z</dcterms:created>
  <dcterms:modified xsi:type="dcterms:W3CDTF">2022-10-28T09:02:00Z</dcterms:modified>
</cp:coreProperties>
</file>