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A2" w:rsidRPr="00F40EA2" w:rsidRDefault="00F40EA2" w:rsidP="00F40EA2">
      <w:pPr>
        <w:pStyle w:val="1"/>
        <w:shd w:val="clear" w:color="auto" w:fill="auto"/>
        <w:tabs>
          <w:tab w:val="left" w:pos="1134"/>
          <w:tab w:val="left" w:pos="1418"/>
        </w:tabs>
        <w:spacing w:before="0" w:line="312" w:lineRule="exact"/>
        <w:ind w:right="40" w:firstLine="680"/>
        <w:rPr>
          <w:rFonts w:ascii="Times New Roman" w:hAnsi="Times New Roman" w:cs="Times New Roman"/>
          <w:b/>
          <w:sz w:val="28"/>
          <w:szCs w:val="28"/>
        </w:rPr>
      </w:pPr>
      <w:bookmarkStart w:id="0" w:name="_GoBack"/>
      <w:r w:rsidRPr="00F40EA2">
        <w:rPr>
          <w:rFonts w:ascii="Times New Roman" w:hAnsi="Times New Roman" w:cs="Times New Roman"/>
          <w:b/>
          <w:sz w:val="28"/>
          <w:szCs w:val="28"/>
        </w:rPr>
        <w:t xml:space="preserve">Разъяснения положений Указа Президента РФ от 18 апреля 2020 года № 274 </w:t>
      </w:r>
      <w:bookmarkEnd w:id="0"/>
      <w:r w:rsidRPr="00F40EA2">
        <w:rPr>
          <w:rFonts w:ascii="Times New Roman" w:hAnsi="Times New Roman" w:cs="Times New Roman"/>
          <w:b/>
          <w:sz w:val="28"/>
          <w:szCs w:val="28"/>
        </w:rPr>
        <w:t xml:space="preserve">«О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w:t>
      </w:r>
      <w:proofErr w:type="spellStart"/>
      <w:r w:rsidRPr="00F40EA2">
        <w:rPr>
          <w:rFonts w:ascii="Times New Roman" w:hAnsi="Times New Roman" w:cs="Times New Roman"/>
          <w:b/>
          <w:sz w:val="28"/>
          <w:szCs w:val="28"/>
        </w:rPr>
        <w:t>коронавирусной</w:t>
      </w:r>
      <w:proofErr w:type="spellEnd"/>
      <w:r w:rsidRPr="00F40EA2">
        <w:rPr>
          <w:rFonts w:ascii="Times New Roman" w:hAnsi="Times New Roman" w:cs="Times New Roman"/>
          <w:b/>
          <w:sz w:val="28"/>
          <w:szCs w:val="28"/>
        </w:rPr>
        <w:t xml:space="preserve"> инфекции (</w:t>
      </w:r>
      <w:r w:rsidRPr="00F40EA2">
        <w:rPr>
          <w:rFonts w:ascii="Times New Roman" w:hAnsi="Times New Roman" w:cs="Times New Roman"/>
          <w:b/>
          <w:sz w:val="28"/>
          <w:szCs w:val="28"/>
          <w:lang w:val="en-US"/>
        </w:rPr>
        <w:t>COVID</w:t>
      </w:r>
      <w:r w:rsidRPr="00F40EA2">
        <w:rPr>
          <w:rFonts w:ascii="Times New Roman" w:hAnsi="Times New Roman" w:cs="Times New Roman"/>
          <w:b/>
          <w:sz w:val="28"/>
          <w:szCs w:val="28"/>
        </w:rPr>
        <w:t>-19)» с учетом внесенных в него изменений.</w:t>
      </w:r>
    </w:p>
    <w:p w:rsidR="00F40EA2" w:rsidRPr="00F40EA2" w:rsidRDefault="00F40EA2" w:rsidP="00F40EA2">
      <w:pPr>
        <w:pStyle w:val="1"/>
        <w:shd w:val="clear" w:color="auto" w:fill="auto"/>
        <w:tabs>
          <w:tab w:val="left" w:pos="1134"/>
          <w:tab w:val="left" w:pos="1418"/>
        </w:tabs>
        <w:spacing w:before="0" w:line="312" w:lineRule="exact"/>
        <w:ind w:right="40" w:firstLine="680"/>
        <w:rPr>
          <w:rFonts w:ascii="Times New Roman" w:hAnsi="Times New Roman" w:cs="Times New Roman"/>
          <w:b/>
          <w:sz w:val="28"/>
          <w:szCs w:val="28"/>
        </w:rPr>
      </w:pPr>
    </w:p>
    <w:p w:rsidR="00F40EA2" w:rsidRPr="00F40EA2" w:rsidRDefault="00F40EA2" w:rsidP="00F40EA2">
      <w:pPr>
        <w:pStyle w:val="1"/>
        <w:shd w:val="clear" w:color="auto" w:fill="auto"/>
        <w:tabs>
          <w:tab w:val="left" w:pos="1134"/>
          <w:tab w:val="left" w:pos="1418"/>
        </w:tabs>
        <w:spacing w:before="0" w:line="312" w:lineRule="exact"/>
        <w:ind w:right="40" w:firstLine="680"/>
        <w:rPr>
          <w:rFonts w:ascii="Times New Roman" w:hAnsi="Times New Roman" w:cs="Times New Roman"/>
          <w:sz w:val="28"/>
          <w:szCs w:val="28"/>
        </w:rPr>
      </w:pPr>
      <w:proofErr w:type="gramStart"/>
      <w:r w:rsidRPr="00F40EA2">
        <w:rPr>
          <w:rFonts w:ascii="Times New Roman" w:hAnsi="Times New Roman" w:cs="Times New Roman"/>
          <w:sz w:val="28"/>
          <w:szCs w:val="28"/>
        </w:rPr>
        <w:t xml:space="preserve">Указом Президента Российской Федерации от 18 апреля 2020 г. № 274  «О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w:t>
      </w:r>
      <w:proofErr w:type="spellStart"/>
      <w:r w:rsidRPr="00F40EA2">
        <w:rPr>
          <w:rFonts w:ascii="Times New Roman" w:hAnsi="Times New Roman" w:cs="Times New Roman"/>
          <w:sz w:val="28"/>
          <w:szCs w:val="28"/>
        </w:rPr>
        <w:t>коронавирусной</w:t>
      </w:r>
      <w:proofErr w:type="spellEnd"/>
      <w:r w:rsidRPr="00F40EA2">
        <w:rPr>
          <w:rFonts w:ascii="Times New Roman" w:hAnsi="Times New Roman" w:cs="Times New Roman"/>
          <w:sz w:val="28"/>
          <w:szCs w:val="28"/>
        </w:rPr>
        <w:t xml:space="preserve"> инфекции (</w:t>
      </w:r>
      <w:r w:rsidRPr="00F40EA2">
        <w:rPr>
          <w:rFonts w:ascii="Times New Roman" w:hAnsi="Times New Roman" w:cs="Times New Roman"/>
          <w:sz w:val="28"/>
          <w:szCs w:val="28"/>
          <w:lang w:val="en-US"/>
        </w:rPr>
        <w:t>COVID</w:t>
      </w:r>
      <w:r w:rsidRPr="00F40EA2">
        <w:rPr>
          <w:rFonts w:ascii="Times New Roman" w:hAnsi="Times New Roman" w:cs="Times New Roman"/>
          <w:sz w:val="28"/>
          <w:szCs w:val="28"/>
        </w:rPr>
        <w:t>-19)» на период с 15 марта по 15 июня 2020 г. приостанавливалось течение сроков действия разрешительных документов в сфере внешней трудовой миграции.</w:t>
      </w:r>
      <w:proofErr w:type="gramEnd"/>
    </w:p>
    <w:p w:rsidR="00F40EA2" w:rsidRPr="00F40EA2" w:rsidRDefault="00F40EA2" w:rsidP="00F40EA2">
      <w:pPr>
        <w:ind w:firstLine="660"/>
        <w:jc w:val="both"/>
      </w:pPr>
      <w:proofErr w:type="gramStart"/>
      <w:r w:rsidRPr="00F40EA2">
        <w:t>В этой связи иностранные граждане, имеющие действительные патенты по состоянию на 15 марта текущего года, оплата авансовых платежей по налогу на доходы физических лиц по которым не была осуществлена до 15 июня текущего года, должны произвести указанный платеж в срок, за который оплачен патент в период с 15 марта по 15 июня 2020 г.</w:t>
      </w:r>
      <w:proofErr w:type="gramEnd"/>
    </w:p>
    <w:p w:rsidR="00F40EA2" w:rsidRPr="00F40EA2" w:rsidRDefault="00F40EA2" w:rsidP="00F40EA2">
      <w:pPr>
        <w:pStyle w:val="1"/>
        <w:shd w:val="clear" w:color="auto" w:fill="auto"/>
        <w:spacing w:before="0"/>
        <w:ind w:left="20" w:right="40" w:firstLine="660"/>
        <w:rPr>
          <w:rFonts w:ascii="Times New Roman" w:hAnsi="Times New Roman" w:cs="Times New Roman"/>
          <w:sz w:val="28"/>
          <w:szCs w:val="28"/>
        </w:rPr>
      </w:pPr>
      <w:r w:rsidRPr="00F40EA2">
        <w:rPr>
          <w:rFonts w:ascii="Times New Roman" w:hAnsi="Times New Roman" w:cs="Times New Roman"/>
          <w:sz w:val="28"/>
          <w:szCs w:val="28"/>
        </w:rPr>
        <w:t>При этом положения Указа не распространяются на иностранных граждан, оплативших до 15 марта 2020 г. авансовый платеж на срок, превышающий установленный Указом период.</w:t>
      </w:r>
    </w:p>
    <w:p w:rsidR="00F40EA2" w:rsidRPr="00F40EA2" w:rsidRDefault="00F40EA2" w:rsidP="00F40EA2">
      <w:pPr>
        <w:pStyle w:val="1"/>
        <w:shd w:val="clear" w:color="auto" w:fill="auto"/>
        <w:tabs>
          <w:tab w:val="left" w:pos="1418"/>
        </w:tabs>
        <w:spacing w:before="0"/>
        <w:ind w:left="20" w:right="40" w:firstLine="660"/>
        <w:rPr>
          <w:rFonts w:ascii="Times New Roman" w:hAnsi="Times New Roman" w:cs="Times New Roman"/>
          <w:sz w:val="28"/>
          <w:szCs w:val="28"/>
        </w:rPr>
      </w:pPr>
      <w:r w:rsidRPr="00F40EA2">
        <w:rPr>
          <w:rFonts w:ascii="Times New Roman" w:hAnsi="Times New Roman" w:cs="Times New Roman"/>
          <w:sz w:val="28"/>
          <w:szCs w:val="28"/>
        </w:rPr>
        <w:t>С 16 июня 2020 г. иностранные граждане, прибывшие в Российскую Федерацию в порядке, не требующем получения визы, которым срок временного пребывания продлен в соответствии с подпунктом «а» пункта 1 Указа, имеют право обратиться за переоформлением патента в порядке, предусмотренном законодательном Российской Федерации.</w:t>
      </w:r>
    </w:p>
    <w:p w:rsidR="00F40EA2" w:rsidRPr="00F40EA2" w:rsidRDefault="00F40EA2" w:rsidP="00F40EA2">
      <w:pPr>
        <w:pStyle w:val="1"/>
        <w:shd w:val="clear" w:color="auto" w:fill="auto"/>
        <w:spacing w:before="0" w:line="312" w:lineRule="exact"/>
        <w:ind w:right="40" w:firstLine="700"/>
        <w:rPr>
          <w:rFonts w:ascii="Times New Roman" w:hAnsi="Times New Roman" w:cs="Times New Roman"/>
          <w:sz w:val="28"/>
          <w:szCs w:val="28"/>
        </w:rPr>
      </w:pPr>
      <w:r w:rsidRPr="00F40EA2">
        <w:rPr>
          <w:rFonts w:ascii="Times New Roman" w:hAnsi="Times New Roman" w:cs="Times New Roman"/>
          <w:sz w:val="28"/>
          <w:szCs w:val="28"/>
        </w:rPr>
        <w:t xml:space="preserve">Указом Президента Российской Федерации продлено действие временных мер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w:t>
      </w:r>
      <w:proofErr w:type="spellStart"/>
      <w:r w:rsidRPr="00F40EA2">
        <w:rPr>
          <w:rFonts w:ascii="Times New Roman" w:hAnsi="Times New Roman" w:cs="Times New Roman"/>
          <w:sz w:val="28"/>
          <w:szCs w:val="28"/>
        </w:rPr>
        <w:t>коронавирусной</w:t>
      </w:r>
      <w:proofErr w:type="spellEnd"/>
      <w:r w:rsidRPr="00F40EA2">
        <w:rPr>
          <w:rFonts w:ascii="Times New Roman" w:hAnsi="Times New Roman" w:cs="Times New Roman"/>
          <w:sz w:val="28"/>
          <w:szCs w:val="28"/>
        </w:rPr>
        <w:t xml:space="preserve"> инфекции до 15 сентября 2020 г.</w:t>
      </w:r>
    </w:p>
    <w:p w:rsidR="00F40EA2" w:rsidRPr="00F40EA2" w:rsidRDefault="00F40EA2" w:rsidP="00F40EA2">
      <w:pPr>
        <w:pStyle w:val="1"/>
        <w:shd w:val="clear" w:color="auto" w:fill="auto"/>
        <w:spacing w:before="0" w:line="317" w:lineRule="exact"/>
        <w:ind w:left="40" w:right="20" w:firstLine="660"/>
        <w:rPr>
          <w:rFonts w:ascii="Times New Roman" w:hAnsi="Times New Roman" w:cs="Times New Roman"/>
          <w:sz w:val="28"/>
          <w:szCs w:val="28"/>
        </w:rPr>
      </w:pPr>
      <w:r w:rsidRPr="00F40EA2">
        <w:rPr>
          <w:rFonts w:ascii="Times New Roman" w:hAnsi="Times New Roman" w:cs="Times New Roman"/>
          <w:sz w:val="28"/>
          <w:szCs w:val="28"/>
        </w:rPr>
        <w:t>В обозначенный период иностранным гражданам и принимающей стороне не требуется совершать действий для продления сроков временного пребывания (включая продление виз), сроков постановки на учет по месту пребывания, сроков временного и постоянного проживания (включая продление вида на жительство), сроков действия свидетельств о временном убежище, удостоверении беженца.</w:t>
      </w:r>
    </w:p>
    <w:p w:rsidR="00F40EA2" w:rsidRPr="00F40EA2" w:rsidRDefault="00F40EA2" w:rsidP="00F40EA2">
      <w:pPr>
        <w:pStyle w:val="1"/>
        <w:shd w:val="clear" w:color="auto" w:fill="auto"/>
        <w:tabs>
          <w:tab w:val="left" w:pos="1134"/>
        </w:tabs>
        <w:spacing w:before="0" w:line="317" w:lineRule="exact"/>
        <w:ind w:left="40" w:right="20" w:firstLine="660"/>
        <w:rPr>
          <w:rFonts w:ascii="Times New Roman" w:hAnsi="Times New Roman" w:cs="Times New Roman"/>
          <w:sz w:val="28"/>
          <w:szCs w:val="28"/>
        </w:rPr>
      </w:pPr>
      <w:proofErr w:type="gramStart"/>
      <w:r w:rsidRPr="00F40EA2">
        <w:rPr>
          <w:rFonts w:ascii="Times New Roman" w:hAnsi="Times New Roman" w:cs="Times New Roman"/>
          <w:sz w:val="28"/>
          <w:szCs w:val="28"/>
        </w:rPr>
        <w:t>Иностранные граждане, в период с 15 марта по 15 сентября 2020 г. изменившие свое место пребывания (прибывшие в новое место пребывания подлежат постановке на учет по месту пребывания в порядке и на условиях, которые установлены Федеральным законом от 18 июля 2006 г. № 109-ФЗ «О миграционном учете иностранных граждан и лиц без гражданства в Российской Федерации».</w:t>
      </w:r>
      <w:proofErr w:type="gramEnd"/>
    </w:p>
    <w:p w:rsidR="00F40EA2" w:rsidRPr="00F40EA2" w:rsidRDefault="00F40EA2" w:rsidP="00F40EA2">
      <w:pPr>
        <w:pStyle w:val="1"/>
        <w:shd w:val="clear" w:color="auto" w:fill="auto"/>
        <w:tabs>
          <w:tab w:val="left" w:pos="1134"/>
        </w:tabs>
        <w:spacing w:before="0" w:line="317" w:lineRule="exact"/>
        <w:ind w:left="40" w:right="20" w:firstLine="660"/>
        <w:rPr>
          <w:rFonts w:ascii="Times New Roman" w:hAnsi="Times New Roman" w:cs="Times New Roman"/>
          <w:sz w:val="28"/>
          <w:szCs w:val="28"/>
        </w:rPr>
      </w:pPr>
      <w:proofErr w:type="gramStart"/>
      <w:r w:rsidRPr="00F40EA2">
        <w:rPr>
          <w:rFonts w:ascii="Times New Roman" w:hAnsi="Times New Roman" w:cs="Times New Roman"/>
          <w:sz w:val="28"/>
          <w:szCs w:val="28"/>
        </w:rPr>
        <w:t xml:space="preserve">Регистрация по месту жительства иностранного гражданина по адресу жилого помещения, срок действия которой истек в период с 15 марта по 15 </w:t>
      </w:r>
      <w:r w:rsidRPr="00F40EA2">
        <w:rPr>
          <w:rFonts w:ascii="Times New Roman" w:hAnsi="Times New Roman" w:cs="Times New Roman"/>
          <w:sz w:val="28"/>
          <w:szCs w:val="28"/>
        </w:rPr>
        <w:lastRenderedPageBreak/>
        <w:t>сентября 2020 г., является действительной в течение 185 дней с даты окончания срока ее действия, указанного в отметке о регистрации иностранного гражданина по месту жительства, в том числе для получения государственных услуг, при условии, что данный иностранный гражданин обладает</w:t>
      </w:r>
      <w:proofErr w:type="gramEnd"/>
      <w:r w:rsidRPr="00F40EA2">
        <w:rPr>
          <w:rFonts w:ascii="Times New Roman" w:hAnsi="Times New Roman" w:cs="Times New Roman"/>
          <w:sz w:val="28"/>
          <w:szCs w:val="28"/>
        </w:rPr>
        <w:t xml:space="preserve"> правом пользования указанным жилым помещением.</w:t>
      </w:r>
    </w:p>
    <w:p w:rsidR="00F40EA2" w:rsidRPr="00F40EA2" w:rsidRDefault="00F40EA2" w:rsidP="00F40EA2">
      <w:pPr>
        <w:pStyle w:val="1"/>
        <w:shd w:val="clear" w:color="auto" w:fill="auto"/>
        <w:spacing w:before="0"/>
        <w:ind w:left="40" w:right="20" w:firstLine="660"/>
        <w:rPr>
          <w:rFonts w:ascii="Times New Roman" w:hAnsi="Times New Roman" w:cs="Times New Roman"/>
          <w:sz w:val="28"/>
          <w:szCs w:val="28"/>
        </w:rPr>
      </w:pPr>
      <w:r w:rsidRPr="00F40EA2">
        <w:rPr>
          <w:rFonts w:ascii="Times New Roman" w:hAnsi="Times New Roman" w:cs="Times New Roman"/>
          <w:sz w:val="28"/>
          <w:szCs w:val="28"/>
        </w:rPr>
        <w:t>Для лиц, находящихся за пределами Российской Федерации и имеющих разрешение на временное проживание в Российской Федерации или вид на жительство в Российской Федерации, не засчитывается период с 15 марта по 15 сентября 2020 г. в срок действия указанных документов, а также нахождения за рубежом.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аналогично не засчитывается указанный период в срок действия статуса.</w:t>
      </w:r>
    </w:p>
    <w:p w:rsidR="00F40EA2" w:rsidRPr="00F40EA2" w:rsidRDefault="00F40EA2" w:rsidP="00F40EA2">
      <w:pPr>
        <w:pStyle w:val="1"/>
        <w:shd w:val="clear" w:color="auto" w:fill="auto"/>
        <w:tabs>
          <w:tab w:val="left" w:pos="1134"/>
          <w:tab w:val="left" w:pos="1418"/>
        </w:tabs>
        <w:spacing w:before="0"/>
        <w:ind w:left="20" w:right="40" w:firstLine="660"/>
        <w:rPr>
          <w:rFonts w:ascii="Times New Roman" w:hAnsi="Times New Roman" w:cs="Times New Roman"/>
          <w:sz w:val="28"/>
          <w:szCs w:val="28"/>
        </w:rPr>
      </w:pPr>
      <w:r w:rsidRPr="00F40EA2">
        <w:rPr>
          <w:rFonts w:ascii="Times New Roman" w:hAnsi="Times New Roman" w:cs="Times New Roman"/>
          <w:b/>
          <w:sz w:val="28"/>
          <w:szCs w:val="28"/>
        </w:rPr>
        <w:t>3.</w:t>
      </w:r>
      <w:r w:rsidRPr="00F40EA2">
        <w:rPr>
          <w:rFonts w:ascii="Times New Roman" w:hAnsi="Times New Roman" w:cs="Times New Roman"/>
          <w:sz w:val="28"/>
          <w:szCs w:val="28"/>
        </w:rPr>
        <w:t xml:space="preserve">   Относительно осуществления иностранными гражданами трудовой деятельности следует учитывать, что внесенные изменения не относятся к продлению сроков действия разрешительных документов в сфере внешней трудовой миграции.</w:t>
      </w:r>
    </w:p>
    <w:p w:rsidR="00F40EA2" w:rsidRPr="00F40EA2" w:rsidRDefault="00F40EA2" w:rsidP="00F40EA2">
      <w:pPr>
        <w:pStyle w:val="1"/>
        <w:shd w:val="clear" w:color="auto" w:fill="auto"/>
        <w:tabs>
          <w:tab w:val="left" w:pos="1134"/>
        </w:tabs>
        <w:spacing w:before="0"/>
        <w:ind w:left="20" w:right="40" w:firstLine="660"/>
        <w:rPr>
          <w:rFonts w:ascii="Times New Roman" w:hAnsi="Times New Roman" w:cs="Times New Roman"/>
          <w:sz w:val="28"/>
          <w:szCs w:val="28"/>
        </w:rPr>
      </w:pPr>
      <w:r w:rsidRPr="00F40EA2">
        <w:rPr>
          <w:rFonts w:ascii="Times New Roman" w:hAnsi="Times New Roman" w:cs="Times New Roman"/>
          <w:sz w:val="28"/>
          <w:szCs w:val="28"/>
        </w:rPr>
        <w:t>С 16 июня текущего года трудовая деятельность иностранных граждан осуществляется в порядке, установленном Федеральным законом от 25 июля 2002 г. № 115-ФЗ «О правовом положении иностранных граждан в Российской Федерации», за исключением следующих условий:</w:t>
      </w:r>
    </w:p>
    <w:p w:rsidR="00F40EA2" w:rsidRPr="00F40EA2" w:rsidRDefault="00F40EA2" w:rsidP="00F40EA2">
      <w:pPr>
        <w:pStyle w:val="1"/>
        <w:shd w:val="clear" w:color="auto" w:fill="auto"/>
        <w:tabs>
          <w:tab w:val="left" w:pos="1134"/>
        </w:tabs>
        <w:spacing w:before="0"/>
        <w:ind w:left="20" w:right="40" w:firstLine="660"/>
        <w:rPr>
          <w:rFonts w:ascii="Times New Roman" w:hAnsi="Times New Roman" w:cs="Times New Roman"/>
          <w:sz w:val="28"/>
          <w:szCs w:val="28"/>
        </w:rPr>
      </w:pPr>
      <w:r w:rsidRPr="00F40EA2">
        <w:rPr>
          <w:rFonts w:ascii="Times New Roman" w:hAnsi="Times New Roman" w:cs="Times New Roman"/>
          <w:sz w:val="28"/>
          <w:szCs w:val="28"/>
        </w:rPr>
        <w:t>иностранные граждане, прибывшие в Российскую Федерацию в порядке, не требующем получения визы, вправе обратиться с заявлением о выдаче (продлении, переоформлении) патента без учета требований к установленному сроку подачи документов для его оформления, заявленной цели визита и без обязанности выезда из Российской Федерации;</w:t>
      </w:r>
    </w:p>
    <w:p w:rsidR="00F40EA2" w:rsidRPr="00F40EA2" w:rsidRDefault="00F40EA2" w:rsidP="00F40EA2">
      <w:pPr>
        <w:widowControl w:val="0"/>
        <w:tabs>
          <w:tab w:val="left" w:pos="1296"/>
          <w:tab w:val="left" w:pos="3168"/>
          <w:tab w:val="left" w:pos="4752"/>
          <w:tab w:val="left" w:pos="5184"/>
          <w:tab w:val="left" w:pos="5904"/>
          <w:tab w:val="left" w:pos="10064"/>
        </w:tabs>
        <w:autoSpaceDE w:val="0"/>
        <w:ind w:right="-1" w:firstLine="720"/>
        <w:jc w:val="both"/>
      </w:pPr>
      <w:r w:rsidRPr="00F40EA2">
        <w:t>работодатели, заказчики работ (услуг), получившие в установленном порядке разрешение на привлечение и использование иностранных работников, при условии выполнения установленных ограничений и иных мер, направленных на обеспечение санитарно-эпидемиологического благополучия населения, вправе обратиться с заявлением о выдаче (продлении) разрешения на работу иностранному гражданину, прибывшему в Российскую Федерацию в порядке, требующем получения визы. Такое разрешение выдается без учета требований к заявленной цели визит</w:t>
      </w:r>
      <w:r>
        <w:t>а на срок, который не превышает</w:t>
      </w:r>
      <w:r w:rsidRPr="00F40EA2">
        <w:t xml:space="preserve"> 15 сентября 2020 г. включительно.</w:t>
      </w:r>
    </w:p>
    <w:p w:rsidR="00F40EA2" w:rsidRPr="00F40EA2" w:rsidRDefault="00F40EA2" w:rsidP="00F40EA2">
      <w:pPr>
        <w:widowControl w:val="0"/>
        <w:tabs>
          <w:tab w:val="left" w:pos="1296"/>
          <w:tab w:val="left" w:pos="3168"/>
          <w:tab w:val="left" w:pos="4752"/>
          <w:tab w:val="left" w:pos="5184"/>
          <w:tab w:val="left" w:pos="5904"/>
          <w:tab w:val="left" w:pos="10064"/>
        </w:tabs>
        <w:autoSpaceDE w:val="0"/>
        <w:ind w:right="-1" w:firstLine="720"/>
        <w:jc w:val="both"/>
      </w:pPr>
    </w:p>
    <w:p w:rsidR="00D6397C" w:rsidRPr="00F40EA2" w:rsidRDefault="00D6397C"/>
    <w:sectPr w:rsidR="00D6397C" w:rsidRPr="00F40EA2" w:rsidSect="00D63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0EA2"/>
    <w:rsid w:val="003930EC"/>
    <w:rsid w:val="005D3298"/>
    <w:rsid w:val="00D6397C"/>
    <w:rsid w:val="00F40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A2"/>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F40EA2"/>
    <w:rPr>
      <w:sz w:val="26"/>
      <w:szCs w:val="26"/>
      <w:shd w:val="clear" w:color="auto" w:fill="FFFFFF"/>
    </w:rPr>
  </w:style>
  <w:style w:type="paragraph" w:customStyle="1" w:styleId="1">
    <w:name w:val="Основной текст1"/>
    <w:basedOn w:val="a"/>
    <w:link w:val="a3"/>
    <w:rsid w:val="00F40EA2"/>
    <w:pPr>
      <w:shd w:val="clear" w:color="auto" w:fill="FFFFFF"/>
      <w:suppressAutoHyphens w:val="0"/>
      <w:spacing w:before="360" w:line="322" w:lineRule="exact"/>
      <w:jc w:val="both"/>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Татьяна</cp:lastModifiedBy>
  <cp:revision>4</cp:revision>
  <dcterms:created xsi:type="dcterms:W3CDTF">2020-08-20T08:37:00Z</dcterms:created>
  <dcterms:modified xsi:type="dcterms:W3CDTF">2020-08-20T10:20:00Z</dcterms:modified>
</cp:coreProperties>
</file>