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886" w:rsidRDefault="00536886" w:rsidP="00536886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  <w:t>РЕАЛИЗУЙТЕ СВОЙ ТВОРЧЕСКИЙ ПРОЕКТ С ГОСПОДДЕРЖКОЙ</w:t>
      </w:r>
    </w:p>
    <w:p w:rsidR="00536886" w:rsidRPr="00536886" w:rsidRDefault="00536886" w:rsidP="00536886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Начался приём заявок на специальный грантовый конкурс от Президентского фонда культурных инициатив.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Кто может участвовать: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некоммерческие организации коммерческие организации индивидуальные предприниматели муниципальные учреждения и предприятия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Тематические направления конкурса: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«Гордимся героями и достижениями России» «Победа будет за нами!» «Сила согласия» «Новые возможности» «Народное единство»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Сроки реализации проекта: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начало — не ранее 20 октября 2023 года , завершение — не позднее 30 июня 2024 года.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Как принять участие:</w:t>
      </w:r>
    </w:p>
    <w:p w:rsidR="00536886" w:rsidRPr="00536886" w:rsidRDefault="00536886" w:rsidP="005368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Подать заявку можно на сайте </w:t>
      </w:r>
      <w:hyperlink r:id="rId4" w:tgtFrame="_blank" w:history="1">
        <w:r w:rsidRPr="00536886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ru-RU"/>
          </w:rPr>
          <w:t>фондкультурныхинициатив.рф</w:t>
        </w:r>
      </w:hyperlink>
      <w:r w:rsidRPr="005368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– приём заявок завершится 12 июля в 23:30 (по Мск).</w:t>
      </w:r>
    </w:p>
    <w:p w:rsidR="00C71B8E" w:rsidRPr="00536886" w:rsidRDefault="00C71B8E">
      <w:pPr>
        <w:rPr>
          <w:color w:val="002060"/>
        </w:rPr>
      </w:pPr>
    </w:p>
    <w:sectPr w:rsidR="00C71B8E" w:rsidRPr="0053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6"/>
    <w:rsid w:val="00536886"/>
    <w:rsid w:val="00C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A594"/>
  <w15:chartTrackingRefBased/>
  <w15:docId w15:val="{B335DD7A-4873-4DF0-9E06-EA82C5B3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8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F4%EE%ED%E4%EA%F3%EB%FC%F2%F3%F0%ED%FB%F5%E8%ED%E8%F6%E8%E0%F2%E8%E2.%F0%F4&amp;post=-216822542_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2023-07-24T13:15:00Z</dcterms:created>
  <dcterms:modified xsi:type="dcterms:W3CDTF">2023-07-24T13:15:00Z</dcterms:modified>
</cp:coreProperties>
</file>