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C9" w:rsidRPr="00E90721" w:rsidRDefault="00F018F8" w:rsidP="00FF0DC9">
      <w:pPr>
        <w:pStyle w:val="a3"/>
        <w:rPr>
          <w:b/>
          <w:sz w:val="32"/>
          <w:szCs w:val="32"/>
        </w:rPr>
      </w:pPr>
      <w:r w:rsidRPr="00FB63E2">
        <w:rPr>
          <w:b/>
          <w:szCs w:val="28"/>
        </w:rPr>
        <w:t xml:space="preserve"> </w:t>
      </w:r>
      <w:r w:rsidR="00FE498F" w:rsidRPr="00E90721">
        <w:rPr>
          <w:b/>
          <w:sz w:val="32"/>
          <w:szCs w:val="32"/>
        </w:rPr>
        <w:t>Муниципальное унитарное предприятие</w:t>
      </w:r>
    </w:p>
    <w:p w:rsidR="00FE498F" w:rsidRPr="00FB63E2" w:rsidRDefault="00FE498F" w:rsidP="00FF0DC9">
      <w:pPr>
        <w:pStyle w:val="a3"/>
        <w:rPr>
          <w:b/>
          <w:szCs w:val="28"/>
        </w:rPr>
      </w:pPr>
      <w:r w:rsidRPr="00FB63E2">
        <w:rPr>
          <w:b/>
          <w:szCs w:val="28"/>
        </w:rPr>
        <w:t>«Водоканал Тбилисского сельского поселения Тбилисского района»</w:t>
      </w:r>
    </w:p>
    <w:p w:rsidR="006B71D9" w:rsidRPr="00FB63E2" w:rsidRDefault="006B71D9" w:rsidP="00FF0DC9">
      <w:pPr>
        <w:pStyle w:val="a3"/>
        <w:rPr>
          <w:b/>
          <w:szCs w:val="28"/>
        </w:rPr>
      </w:pPr>
      <w:r w:rsidRPr="00FB63E2">
        <w:rPr>
          <w:b/>
          <w:szCs w:val="28"/>
        </w:rPr>
        <w:t xml:space="preserve">(МУП «Водоканал </w:t>
      </w:r>
      <w:r w:rsidR="00013A23" w:rsidRPr="00FB63E2">
        <w:rPr>
          <w:b/>
          <w:szCs w:val="28"/>
        </w:rPr>
        <w:t>Тбилисского сельского поселения</w:t>
      </w:r>
      <w:r w:rsidRPr="00FB63E2">
        <w:rPr>
          <w:b/>
          <w:szCs w:val="28"/>
        </w:rPr>
        <w:t>»)</w:t>
      </w:r>
    </w:p>
    <w:p w:rsidR="00A773B9" w:rsidRPr="00FB63E2" w:rsidRDefault="00A773B9">
      <w:pPr>
        <w:jc w:val="center"/>
        <w:rPr>
          <w:sz w:val="28"/>
          <w:szCs w:val="28"/>
        </w:rPr>
      </w:pPr>
    </w:p>
    <w:p w:rsidR="00673FEE" w:rsidRPr="00FB63E2" w:rsidRDefault="00673FEE">
      <w:pPr>
        <w:pStyle w:val="1"/>
        <w:jc w:val="center"/>
        <w:rPr>
          <w:szCs w:val="28"/>
        </w:rPr>
      </w:pPr>
      <w:r w:rsidRPr="00FB63E2">
        <w:rPr>
          <w:szCs w:val="28"/>
        </w:rPr>
        <w:t>ПРИКАЗ</w:t>
      </w:r>
    </w:p>
    <w:p w:rsidR="00673FEE" w:rsidRPr="00FB63E2" w:rsidRDefault="008148F3">
      <w:pPr>
        <w:jc w:val="both"/>
        <w:rPr>
          <w:sz w:val="28"/>
          <w:szCs w:val="28"/>
        </w:rPr>
      </w:pPr>
      <w:r w:rsidRPr="00FB63E2">
        <w:rPr>
          <w:sz w:val="28"/>
          <w:szCs w:val="28"/>
        </w:rPr>
        <w:t>«</w:t>
      </w:r>
      <w:r w:rsidR="00D32FB1" w:rsidRPr="00FB63E2">
        <w:rPr>
          <w:sz w:val="28"/>
          <w:szCs w:val="28"/>
        </w:rPr>
        <w:t>04</w:t>
      </w:r>
      <w:r w:rsidR="00A22C95" w:rsidRPr="00FB63E2">
        <w:rPr>
          <w:sz w:val="28"/>
          <w:szCs w:val="28"/>
        </w:rPr>
        <w:t xml:space="preserve">» </w:t>
      </w:r>
      <w:r w:rsidR="00D32FB1" w:rsidRPr="00FB63E2">
        <w:rPr>
          <w:sz w:val="28"/>
          <w:szCs w:val="28"/>
        </w:rPr>
        <w:t>июля</w:t>
      </w:r>
      <w:r w:rsidR="001872C8" w:rsidRPr="00FB63E2">
        <w:rPr>
          <w:sz w:val="28"/>
          <w:szCs w:val="28"/>
        </w:rPr>
        <w:t xml:space="preserve"> </w:t>
      </w:r>
      <w:r w:rsidR="00FB4C46" w:rsidRPr="00FB63E2">
        <w:rPr>
          <w:sz w:val="28"/>
          <w:szCs w:val="28"/>
        </w:rPr>
        <w:t>20</w:t>
      </w:r>
      <w:r w:rsidR="00D572E5" w:rsidRPr="00FB63E2">
        <w:rPr>
          <w:sz w:val="28"/>
          <w:szCs w:val="28"/>
        </w:rPr>
        <w:t>1</w:t>
      </w:r>
      <w:r w:rsidR="00B84C5E" w:rsidRPr="00FB63E2">
        <w:rPr>
          <w:sz w:val="28"/>
          <w:szCs w:val="28"/>
        </w:rPr>
        <w:t>9</w:t>
      </w:r>
      <w:r w:rsidR="00E06B84" w:rsidRPr="00FB63E2">
        <w:rPr>
          <w:sz w:val="28"/>
          <w:szCs w:val="28"/>
        </w:rPr>
        <w:t xml:space="preserve"> </w:t>
      </w:r>
      <w:r w:rsidR="00673FEE" w:rsidRPr="00FB63E2">
        <w:rPr>
          <w:sz w:val="28"/>
          <w:szCs w:val="28"/>
        </w:rPr>
        <w:t xml:space="preserve">г.                                           </w:t>
      </w:r>
      <w:r w:rsidR="00A51252" w:rsidRPr="00FB63E2">
        <w:rPr>
          <w:sz w:val="28"/>
          <w:szCs w:val="28"/>
        </w:rPr>
        <w:tab/>
      </w:r>
      <w:r w:rsidR="00A51252" w:rsidRPr="00FB63E2">
        <w:rPr>
          <w:sz w:val="28"/>
          <w:szCs w:val="28"/>
        </w:rPr>
        <w:tab/>
      </w:r>
      <w:r w:rsidR="00A51252" w:rsidRPr="00FB63E2">
        <w:rPr>
          <w:sz w:val="28"/>
          <w:szCs w:val="28"/>
        </w:rPr>
        <w:tab/>
      </w:r>
      <w:r w:rsidR="00673FEE" w:rsidRPr="00FB63E2">
        <w:rPr>
          <w:sz w:val="28"/>
          <w:szCs w:val="28"/>
        </w:rPr>
        <w:t xml:space="preserve">        </w:t>
      </w:r>
      <w:r w:rsidR="00995C46" w:rsidRPr="00FB63E2">
        <w:rPr>
          <w:sz w:val="28"/>
          <w:szCs w:val="28"/>
        </w:rPr>
        <w:t xml:space="preserve"> </w:t>
      </w:r>
      <w:r w:rsidR="00A51252" w:rsidRPr="00FB63E2">
        <w:rPr>
          <w:sz w:val="28"/>
          <w:szCs w:val="28"/>
        </w:rPr>
        <w:t xml:space="preserve"> </w:t>
      </w:r>
      <w:r w:rsidRPr="00FB63E2">
        <w:rPr>
          <w:sz w:val="28"/>
          <w:szCs w:val="28"/>
        </w:rPr>
        <w:t xml:space="preserve">   </w:t>
      </w:r>
      <w:r w:rsidR="00A51252" w:rsidRPr="00FB63E2">
        <w:rPr>
          <w:sz w:val="28"/>
          <w:szCs w:val="28"/>
        </w:rPr>
        <w:t xml:space="preserve">№ </w:t>
      </w:r>
      <w:r w:rsidR="00D32FB1" w:rsidRPr="00FB63E2">
        <w:rPr>
          <w:sz w:val="28"/>
          <w:szCs w:val="28"/>
        </w:rPr>
        <w:t>3</w:t>
      </w:r>
      <w:r w:rsidR="00FA2E19" w:rsidRPr="00FB63E2">
        <w:rPr>
          <w:sz w:val="28"/>
          <w:szCs w:val="28"/>
        </w:rPr>
        <w:t>7</w:t>
      </w:r>
      <w:r w:rsidR="00EA0E7E" w:rsidRPr="00FB63E2">
        <w:rPr>
          <w:sz w:val="28"/>
          <w:szCs w:val="28"/>
        </w:rPr>
        <w:t xml:space="preserve"> од</w:t>
      </w:r>
    </w:p>
    <w:p w:rsidR="00673FEE" w:rsidRPr="00FB63E2" w:rsidRDefault="00514EFA" w:rsidP="00E06B84">
      <w:pPr>
        <w:jc w:val="center"/>
        <w:rPr>
          <w:sz w:val="28"/>
          <w:szCs w:val="28"/>
        </w:rPr>
      </w:pPr>
      <w:r w:rsidRPr="00FB63E2">
        <w:rPr>
          <w:sz w:val="28"/>
          <w:szCs w:val="28"/>
        </w:rPr>
        <w:t>с</w:t>
      </w:r>
      <w:r w:rsidR="00673FEE" w:rsidRPr="00FB63E2">
        <w:rPr>
          <w:sz w:val="28"/>
          <w:szCs w:val="28"/>
        </w:rPr>
        <w:t>т. Тбилисская</w:t>
      </w:r>
    </w:p>
    <w:p w:rsidR="00673FEE" w:rsidRPr="00FB63E2" w:rsidRDefault="00673FEE">
      <w:pPr>
        <w:rPr>
          <w:sz w:val="28"/>
          <w:szCs w:val="28"/>
        </w:rPr>
      </w:pPr>
    </w:p>
    <w:p w:rsidR="00FA2E19" w:rsidRPr="00FB63E2" w:rsidRDefault="00FA2E19" w:rsidP="00FA2E19">
      <w:pPr>
        <w:rPr>
          <w:b/>
          <w:bCs/>
          <w:sz w:val="28"/>
          <w:szCs w:val="28"/>
        </w:rPr>
      </w:pPr>
      <w:r w:rsidRPr="00FB63E2">
        <w:rPr>
          <w:b/>
          <w:bCs/>
          <w:sz w:val="28"/>
          <w:szCs w:val="28"/>
        </w:rPr>
        <w:t xml:space="preserve">Об утверждении: </w:t>
      </w:r>
    </w:p>
    <w:p w:rsidR="00FA2E19" w:rsidRPr="00FB63E2" w:rsidRDefault="00FA2E19" w:rsidP="00FA2E19">
      <w:pPr>
        <w:rPr>
          <w:b/>
          <w:bCs/>
          <w:sz w:val="28"/>
          <w:szCs w:val="28"/>
        </w:rPr>
      </w:pPr>
      <w:r w:rsidRPr="00FB63E2">
        <w:rPr>
          <w:b/>
          <w:bCs/>
          <w:sz w:val="28"/>
          <w:szCs w:val="28"/>
        </w:rPr>
        <w:t>«Кодекса этики и служебного по</w:t>
      </w:r>
      <w:bookmarkStart w:id="0" w:name="_GoBack"/>
      <w:bookmarkEnd w:id="0"/>
      <w:r w:rsidRPr="00FB63E2">
        <w:rPr>
          <w:b/>
          <w:bCs/>
          <w:sz w:val="28"/>
          <w:szCs w:val="28"/>
        </w:rPr>
        <w:t>ведения»;</w:t>
      </w:r>
    </w:p>
    <w:p w:rsidR="00FA2E19" w:rsidRDefault="00FA2E19" w:rsidP="00FA2E19">
      <w:pPr>
        <w:rPr>
          <w:b/>
          <w:bCs/>
          <w:sz w:val="28"/>
          <w:szCs w:val="28"/>
        </w:rPr>
      </w:pPr>
      <w:r w:rsidRPr="00FB63E2">
        <w:rPr>
          <w:b/>
          <w:bCs/>
          <w:sz w:val="28"/>
          <w:szCs w:val="28"/>
        </w:rPr>
        <w:t>«Правил вручения и получения деловых подарков и участия в деловых развлекательных мероприятиях»</w:t>
      </w:r>
    </w:p>
    <w:p w:rsidR="0026307E" w:rsidRPr="00FB63E2" w:rsidRDefault="0026307E" w:rsidP="00FA2E19">
      <w:pPr>
        <w:rPr>
          <w:b/>
          <w:bCs/>
          <w:sz w:val="28"/>
          <w:szCs w:val="28"/>
        </w:rPr>
      </w:pPr>
    </w:p>
    <w:p w:rsidR="00D32FB1" w:rsidRPr="00FB63E2" w:rsidRDefault="00D32FB1" w:rsidP="00D32FB1">
      <w:pPr>
        <w:pStyle w:val="Standard"/>
        <w:ind w:right="-3" w:firstLine="567"/>
        <w:jc w:val="both"/>
        <w:rPr>
          <w:rFonts w:eastAsia="Times New Roman" w:cs="Times New Roman"/>
          <w:spacing w:val="2"/>
          <w:lang w:eastAsia="ar-SA"/>
        </w:rPr>
      </w:pPr>
    </w:p>
    <w:p w:rsidR="00D32FB1" w:rsidRPr="0026307E" w:rsidRDefault="00A06A61" w:rsidP="00A06A61">
      <w:pPr>
        <w:pStyle w:val="Standard"/>
        <w:ind w:right="-3" w:firstLine="426"/>
        <w:jc w:val="both"/>
        <w:rPr>
          <w:rFonts w:eastAsia="Times New Roman" w:cs="Times New Roman"/>
          <w:spacing w:val="2"/>
          <w:sz w:val="28"/>
          <w:szCs w:val="28"/>
          <w:lang w:eastAsia="ar-SA"/>
        </w:rPr>
      </w:pPr>
      <w:r w:rsidRPr="0026307E">
        <w:rPr>
          <w:rFonts w:cs="Times New Roman"/>
          <w:sz w:val="28"/>
          <w:szCs w:val="28"/>
        </w:rPr>
        <w:t>Во исполнение требований, установленных федеральным законом РФ № 273-ФЗ от 25.12.2008 г. «О противодействии коррупции»,</w:t>
      </w:r>
    </w:p>
    <w:p w:rsidR="00D32FB1" w:rsidRPr="0026307E" w:rsidRDefault="00D32FB1" w:rsidP="0026307E">
      <w:pPr>
        <w:pStyle w:val="Standard"/>
        <w:ind w:right="-3"/>
        <w:rPr>
          <w:b/>
          <w:sz w:val="28"/>
          <w:szCs w:val="28"/>
        </w:rPr>
      </w:pPr>
      <w:r w:rsidRPr="0026307E">
        <w:rPr>
          <w:rFonts w:eastAsia="Times New Roman" w:cs="Times New Roman"/>
          <w:b/>
          <w:spacing w:val="2"/>
          <w:sz w:val="28"/>
          <w:szCs w:val="28"/>
          <w:lang w:eastAsia="ar-SA"/>
        </w:rPr>
        <w:t>ПРИКАЗЫВАЮ:</w:t>
      </w:r>
    </w:p>
    <w:tbl>
      <w:tblPr>
        <w:tblStyle w:val="a9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06A61" w:rsidRPr="0026307E" w:rsidTr="00A06A61">
        <w:tc>
          <w:tcPr>
            <w:tcW w:w="10065" w:type="dxa"/>
            <w:tcMar>
              <w:left w:w="57" w:type="dxa"/>
              <w:right w:w="57" w:type="dxa"/>
            </w:tcMar>
            <w:vAlign w:val="bottom"/>
          </w:tcPr>
          <w:p w:rsidR="00A06A61" w:rsidRPr="0026307E" w:rsidRDefault="00A06A61" w:rsidP="0026307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7E">
              <w:rPr>
                <w:rFonts w:ascii="Times New Roman" w:hAnsi="Times New Roman" w:cs="Times New Roman"/>
                <w:sz w:val="28"/>
                <w:szCs w:val="28"/>
              </w:rPr>
              <w:t>1. Утвердить в МУП «Водоканал Тбилисского сельского поселения Тбилисского района» нижеследующие локальные нормативные акты:</w:t>
            </w:r>
          </w:p>
        </w:tc>
      </w:tr>
      <w:tr w:rsidR="00A06A61" w:rsidRPr="0026307E" w:rsidTr="00A06A61">
        <w:tc>
          <w:tcPr>
            <w:tcW w:w="10065" w:type="dxa"/>
            <w:tcMar>
              <w:left w:w="57" w:type="dxa"/>
              <w:right w:w="57" w:type="dxa"/>
            </w:tcMar>
            <w:vAlign w:val="bottom"/>
          </w:tcPr>
          <w:p w:rsidR="00A06A61" w:rsidRPr="0026307E" w:rsidRDefault="00A06A61" w:rsidP="0026307E">
            <w:pPr>
              <w:rPr>
                <w:sz w:val="28"/>
                <w:szCs w:val="28"/>
              </w:rPr>
            </w:pPr>
            <w:r w:rsidRPr="0026307E">
              <w:rPr>
                <w:bCs/>
                <w:sz w:val="28"/>
                <w:szCs w:val="28"/>
              </w:rPr>
              <w:t>- Кодекс этики и служебного поведения (далее по тексту «Кодекс поведения»);</w:t>
            </w:r>
          </w:p>
        </w:tc>
      </w:tr>
      <w:tr w:rsidR="00A06A61" w:rsidRPr="0026307E" w:rsidTr="00A06A61">
        <w:tc>
          <w:tcPr>
            <w:tcW w:w="10065" w:type="dxa"/>
            <w:tcMar>
              <w:left w:w="57" w:type="dxa"/>
              <w:right w:w="57" w:type="dxa"/>
            </w:tcMar>
            <w:vAlign w:val="bottom"/>
          </w:tcPr>
          <w:p w:rsidR="00A06A61" w:rsidRPr="0026307E" w:rsidRDefault="00A06A61" w:rsidP="0026307E">
            <w:pPr>
              <w:rPr>
                <w:sz w:val="28"/>
                <w:szCs w:val="28"/>
              </w:rPr>
            </w:pPr>
            <w:r w:rsidRPr="0026307E">
              <w:rPr>
                <w:bCs/>
                <w:sz w:val="28"/>
                <w:szCs w:val="28"/>
              </w:rPr>
              <w:t>- Правила вручения и получения деловых подарков и участия в деловых развлекательных мероприятиях (далее по тексту «Правила»);</w:t>
            </w:r>
          </w:p>
        </w:tc>
      </w:tr>
      <w:tr w:rsidR="00A06A61" w:rsidRPr="0026307E" w:rsidTr="00A06A61">
        <w:tc>
          <w:tcPr>
            <w:tcW w:w="10065" w:type="dxa"/>
            <w:tcMar>
              <w:left w:w="57" w:type="dxa"/>
              <w:right w:w="57" w:type="dxa"/>
            </w:tcMar>
            <w:vAlign w:val="bottom"/>
          </w:tcPr>
          <w:p w:rsidR="00A06A61" w:rsidRPr="0026307E" w:rsidRDefault="00A06A61" w:rsidP="00A06A61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7E">
              <w:rPr>
                <w:rFonts w:ascii="Times New Roman" w:hAnsi="Times New Roman" w:cs="Times New Roman"/>
                <w:sz w:val="28"/>
                <w:szCs w:val="28"/>
              </w:rPr>
              <w:t xml:space="preserve">2. Директора, специалиста по </w:t>
            </w:r>
            <w:proofErr w:type="gramStart"/>
            <w:r w:rsidRPr="0026307E">
              <w:rPr>
                <w:rFonts w:ascii="Times New Roman" w:hAnsi="Times New Roman" w:cs="Times New Roman"/>
                <w:sz w:val="28"/>
                <w:szCs w:val="28"/>
              </w:rPr>
              <w:t>кадрам-делопроизводству</w:t>
            </w:r>
            <w:proofErr w:type="gramEnd"/>
            <w:r w:rsidRPr="0026307E">
              <w:rPr>
                <w:rFonts w:ascii="Times New Roman" w:hAnsi="Times New Roman" w:cs="Times New Roman"/>
                <w:sz w:val="28"/>
                <w:szCs w:val="28"/>
              </w:rPr>
              <w:t xml:space="preserve">, главного бухгалтера, юрисконсульта, назначить ответственными за </w:t>
            </w:r>
            <w:r w:rsidRPr="00263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систематический контроль соблюдения работниками Предприятия требований вышеуказанных локальных актов и обязать принимать все необходимые меры, направленные на устранение, профилактику и предупреждение коррупционных правонарушений.</w:t>
            </w:r>
          </w:p>
        </w:tc>
      </w:tr>
      <w:tr w:rsidR="00A06A61" w:rsidRPr="0026307E" w:rsidTr="00A06A61">
        <w:tc>
          <w:tcPr>
            <w:tcW w:w="10065" w:type="dxa"/>
            <w:tcMar>
              <w:left w:w="57" w:type="dxa"/>
              <w:right w:w="57" w:type="dxa"/>
            </w:tcMar>
            <w:vAlign w:val="bottom"/>
          </w:tcPr>
          <w:p w:rsidR="00A06A61" w:rsidRPr="0026307E" w:rsidRDefault="00A06A61" w:rsidP="0026307E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7E">
              <w:rPr>
                <w:rFonts w:ascii="Times New Roman" w:hAnsi="Times New Roman" w:cs="Times New Roman"/>
                <w:sz w:val="28"/>
                <w:szCs w:val="28"/>
              </w:rPr>
              <w:t>3. В строгом соответствии с требованиями действующего законодательства РФ осуществлять сотрудничество с правоохранительными органами РФ.</w:t>
            </w:r>
          </w:p>
        </w:tc>
      </w:tr>
      <w:tr w:rsidR="00A06A61" w:rsidRPr="0026307E" w:rsidTr="00A06A61">
        <w:tc>
          <w:tcPr>
            <w:tcW w:w="10065" w:type="dxa"/>
            <w:tcMar>
              <w:left w:w="57" w:type="dxa"/>
              <w:right w:w="57" w:type="dxa"/>
            </w:tcMar>
            <w:vAlign w:val="bottom"/>
          </w:tcPr>
          <w:p w:rsidR="00A06A61" w:rsidRPr="0026307E" w:rsidRDefault="00A06A61" w:rsidP="0026307E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7E">
              <w:rPr>
                <w:rFonts w:ascii="Times New Roman" w:hAnsi="Times New Roman" w:cs="Times New Roman"/>
                <w:sz w:val="28"/>
                <w:szCs w:val="28"/>
              </w:rPr>
              <w:t>4. Положения Кодекса поведения, Правил являются обязательным к применению всеми работниками предприятия. Нарушение норм утвержденных локальных актов является грубым нарушением трудовой дисциплины и влечет за собой наложение дисциплинарного взыскания в порядке, предусмотренном действующим законодательством РФ.</w:t>
            </w:r>
          </w:p>
        </w:tc>
      </w:tr>
      <w:tr w:rsidR="00A06A61" w:rsidRPr="0026307E" w:rsidTr="00A06A61">
        <w:tc>
          <w:tcPr>
            <w:tcW w:w="10065" w:type="dxa"/>
            <w:tcMar>
              <w:left w:w="57" w:type="dxa"/>
              <w:right w:w="57" w:type="dxa"/>
            </w:tcMar>
            <w:vAlign w:val="bottom"/>
          </w:tcPr>
          <w:p w:rsidR="00A06A61" w:rsidRPr="0026307E" w:rsidRDefault="00A06A61" w:rsidP="00A06A61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7E">
              <w:rPr>
                <w:rFonts w:ascii="Times New Roman" w:hAnsi="Times New Roman" w:cs="Times New Roman"/>
                <w:sz w:val="28"/>
                <w:szCs w:val="28"/>
              </w:rPr>
              <w:t>5. Специалисту отдела кадров Фединой Ю.А. обеспечить ознакомление всех работников МУП «Водоканал Тбилисского сельского поселения Тбилисского района» с Кодексом поведения, Правилами, и настоящим приказом под роспись в срок до 31.07.2019г.</w:t>
            </w:r>
          </w:p>
        </w:tc>
      </w:tr>
      <w:tr w:rsidR="00A06A61" w:rsidRPr="0026307E" w:rsidTr="00A06A61">
        <w:tc>
          <w:tcPr>
            <w:tcW w:w="10065" w:type="dxa"/>
            <w:tcMar>
              <w:left w:w="57" w:type="dxa"/>
              <w:right w:w="57" w:type="dxa"/>
            </w:tcMar>
            <w:vAlign w:val="bottom"/>
          </w:tcPr>
          <w:p w:rsidR="00A06A61" w:rsidRPr="0026307E" w:rsidRDefault="00A06A61" w:rsidP="0026307E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7E">
              <w:rPr>
                <w:rFonts w:ascii="Times New Roman" w:hAnsi="Times New Roman" w:cs="Times New Roman"/>
                <w:sz w:val="28"/>
                <w:szCs w:val="28"/>
              </w:rPr>
              <w:t>6. Контроль исполнения настоящего приказа оставляю за собой.</w:t>
            </w:r>
          </w:p>
        </w:tc>
      </w:tr>
    </w:tbl>
    <w:p w:rsidR="00D32FB1" w:rsidRPr="00FB63E2" w:rsidRDefault="00D32FB1" w:rsidP="00D32FB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rFonts w:eastAsia="Times New Roman" w:cs="Times New Roman"/>
          <w:spacing w:val="2"/>
          <w:sz w:val="28"/>
          <w:szCs w:val="28"/>
          <w:lang w:eastAsia="ar-SA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605"/>
      </w:tblGrid>
      <w:tr w:rsidR="00D32FB1" w:rsidRPr="00FB63E2" w:rsidTr="0026307E">
        <w:trPr>
          <w:trHeight w:val="399"/>
        </w:trPr>
        <w:tc>
          <w:tcPr>
            <w:tcW w:w="4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FB1" w:rsidRPr="00FB63E2" w:rsidRDefault="00D32FB1" w:rsidP="0026307E">
            <w:pPr>
              <w:pStyle w:val="Standard"/>
              <w:rPr>
                <w:sz w:val="28"/>
                <w:szCs w:val="28"/>
              </w:rPr>
            </w:pPr>
            <w:r w:rsidRPr="00FB63E2">
              <w:rPr>
                <w:rFonts w:eastAsia="Times New Roman" w:cs="Calibri"/>
                <w:sz w:val="28"/>
                <w:szCs w:val="28"/>
              </w:rPr>
              <w:t>Директор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FB1" w:rsidRPr="00FB63E2" w:rsidRDefault="00D32FB1" w:rsidP="0026307E">
            <w:pPr>
              <w:pStyle w:val="Standard"/>
              <w:jc w:val="right"/>
              <w:rPr>
                <w:sz w:val="28"/>
                <w:szCs w:val="28"/>
              </w:rPr>
            </w:pPr>
            <w:r w:rsidRPr="00FB63E2">
              <w:rPr>
                <w:rFonts w:eastAsia="Times New Roman" w:cs="Calibri"/>
                <w:sz w:val="28"/>
                <w:szCs w:val="28"/>
              </w:rPr>
              <w:t>А.А. Артеменко</w:t>
            </w:r>
          </w:p>
        </w:tc>
      </w:tr>
    </w:tbl>
    <w:p w:rsidR="00D32FB1" w:rsidRPr="00FB63E2" w:rsidRDefault="00D32FB1" w:rsidP="00D32FB1">
      <w:pPr>
        <w:spacing w:line="360" w:lineRule="auto"/>
        <w:rPr>
          <w:sz w:val="28"/>
          <w:szCs w:val="28"/>
        </w:rPr>
      </w:pPr>
      <w:r w:rsidRPr="00FB63E2">
        <w:rPr>
          <w:sz w:val="28"/>
          <w:szCs w:val="28"/>
        </w:rPr>
        <w:t xml:space="preserve">С приказом </w:t>
      </w:r>
      <w:proofErr w:type="gramStart"/>
      <w:r w:rsidRPr="00FB63E2">
        <w:rPr>
          <w:sz w:val="28"/>
          <w:szCs w:val="28"/>
        </w:rPr>
        <w:t>ознакомлены</w:t>
      </w:r>
      <w:proofErr w:type="gramEnd"/>
      <w:r w:rsidRPr="00FB63E2">
        <w:rPr>
          <w:sz w:val="28"/>
          <w:szCs w:val="28"/>
        </w:rPr>
        <w:t>:</w:t>
      </w:r>
    </w:p>
    <w:p w:rsidR="00CD134C" w:rsidRPr="00FB63E2" w:rsidRDefault="00CD134C" w:rsidP="00D32FB1">
      <w:pPr>
        <w:spacing w:line="360" w:lineRule="auto"/>
        <w:rPr>
          <w:sz w:val="28"/>
          <w:szCs w:val="28"/>
        </w:rPr>
      </w:pPr>
      <w:r w:rsidRPr="00FB63E2">
        <w:rPr>
          <w:sz w:val="28"/>
          <w:szCs w:val="28"/>
        </w:rPr>
        <w:t xml:space="preserve">____________ </w:t>
      </w:r>
      <w:proofErr w:type="spellStart"/>
      <w:r w:rsidR="00A06A61" w:rsidRPr="00FB63E2">
        <w:rPr>
          <w:sz w:val="28"/>
          <w:szCs w:val="28"/>
        </w:rPr>
        <w:t>В.П.Корнилова</w:t>
      </w:r>
      <w:proofErr w:type="spellEnd"/>
    </w:p>
    <w:p w:rsidR="00CD134C" w:rsidRPr="00FB63E2" w:rsidRDefault="00CD134C" w:rsidP="00D32FB1">
      <w:pPr>
        <w:spacing w:line="360" w:lineRule="auto"/>
        <w:rPr>
          <w:sz w:val="28"/>
          <w:szCs w:val="28"/>
        </w:rPr>
      </w:pPr>
      <w:r w:rsidRPr="00FB63E2">
        <w:rPr>
          <w:sz w:val="28"/>
          <w:szCs w:val="28"/>
        </w:rPr>
        <w:t xml:space="preserve">____________ </w:t>
      </w:r>
      <w:proofErr w:type="spellStart"/>
      <w:r w:rsidRPr="00FB63E2">
        <w:rPr>
          <w:sz w:val="28"/>
          <w:szCs w:val="28"/>
        </w:rPr>
        <w:t>Ю.А.Федина</w:t>
      </w:r>
      <w:proofErr w:type="spellEnd"/>
    </w:p>
    <w:p w:rsidR="00673FEE" w:rsidRDefault="00A06A61" w:rsidP="005B4735">
      <w:pPr>
        <w:rPr>
          <w:sz w:val="28"/>
          <w:szCs w:val="28"/>
        </w:rPr>
      </w:pPr>
      <w:r w:rsidRPr="00FB63E2">
        <w:rPr>
          <w:sz w:val="28"/>
          <w:szCs w:val="28"/>
        </w:rPr>
        <w:t>____________ А.А.Федина</w:t>
      </w:r>
      <w:r w:rsidR="00673FEE" w:rsidRPr="00FB63E2">
        <w:rPr>
          <w:sz w:val="28"/>
          <w:szCs w:val="28"/>
        </w:rPr>
        <w:tab/>
      </w:r>
    </w:p>
    <w:p w:rsidR="0026307E" w:rsidRPr="0026307E" w:rsidRDefault="0026307E" w:rsidP="0026307E">
      <w:pPr>
        <w:widowControl w:val="0"/>
        <w:suppressAutoHyphens/>
        <w:jc w:val="right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b/>
          <w:color w:val="000000"/>
          <w:kern w:val="1"/>
          <w:sz w:val="28"/>
          <w:szCs w:val="28"/>
        </w:rPr>
        <w:lastRenderedPageBreak/>
        <w:t>«УТВЕРЖДАЮ»</w:t>
      </w:r>
    </w:p>
    <w:p w:rsidR="0026307E" w:rsidRPr="0026307E" w:rsidRDefault="0026307E" w:rsidP="0026307E">
      <w:pPr>
        <w:widowControl w:val="0"/>
        <w:suppressAutoHyphens/>
        <w:jc w:val="right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b/>
          <w:color w:val="000000"/>
          <w:kern w:val="1"/>
          <w:sz w:val="28"/>
          <w:szCs w:val="28"/>
        </w:rPr>
        <w:t xml:space="preserve">                                                                                                 Директор МУП «Водоканал </w:t>
      </w:r>
      <w:proofErr w:type="gramStart"/>
      <w:r w:rsidRPr="0026307E">
        <w:rPr>
          <w:rFonts w:eastAsia="Andale Sans UI"/>
          <w:b/>
          <w:color w:val="000000"/>
          <w:kern w:val="1"/>
          <w:sz w:val="28"/>
          <w:szCs w:val="28"/>
        </w:rPr>
        <w:t>Тбилисского</w:t>
      </w:r>
      <w:proofErr w:type="gramEnd"/>
      <w:r w:rsidRPr="0026307E">
        <w:rPr>
          <w:rFonts w:eastAsia="Andale Sans UI"/>
          <w:b/>
          <w:color w:val="000000"/>
          <w:kern w:val="1"/>
          <w:sz w:val="28"/>
          <w:szCs w:val="28"/>
        </w:rPr>
        <w:t xml:space="preserve"> </w:t>
      </w:r>
    </w:p>
    <w:p w:rsidR="0026307E" w:rsidRPr="0026307E" w:rsidRDefault="0026307E" w:rsidP="0026307E">
      <w:pPr>
        <w:widowControl w:val="0"/>
        <w:suppressAutoHyphens/>
        <w:jc w:val="right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b/>
          <w:color w:val="000000"/>
          <w:kern w:val="1"/>
          <w:sz w:val="28"/>
          <w:szCs w:val="28"/>
        </w:rPr>
        <w:t xml:space="preserve">сельского поселения </w:t>
      </w:r>
    </w:p>
    <w:p w:rsidR="0026307E" w:rsidRPr="0026307E" w:rsidRDefault="0026307E" w:rsidP="0026307E">
      <w:pPr>
        <w:widowControl w:val="0"/>
        <w:suppressAutoHyphens/>
        <w:jc w:val="right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b/>
          <w:color w:val="000000"/>
          <w:kern w:val="1"/>
          <w:sz w:val="28"/>
          <w:szCs w:val="28"/>
        </w:rPr>
        <w:t>Тбилисского района»</w:t>
      </w:r>
    </w:p>
    <w:p w:rsidR="0026307E" w:rsidRPr="0026307E" w:rsidRDefault="0026307E" w:rsidP="0026307E">
      <w:pPr>
        <w:widowControl w:val="0"/>
        <w:suppressAutoHyphens/>
        <w:jc w:val="right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b/>
          <w:color w:val="000000"/>
          <w:kern w:val="1"/>
          <w:sz w:val="28"/>
          <w:szCs w:val="28"/>
        </w:rPr>
        <w:t>__________А.А. Артеменко</w:t>
      </w:r>
    </w:p>
    <w:p w:rsidR="0026307E" w:rsidRPr="0026307E" w:rsidRDefault="0026307E" w:rsidP="00B062CC">
      <w:pPr>
        <w:widowControl w:val="0"/>
        <w:suppressAutoHyphens/>
        <w:jc w:val="right"/>
        <w:rPr>
          <w:rFonts w:eastAsia="Andale Sans UI"/>
          <w:b/>
          <w:color w:val="000000"/>
          <w:kern w:val="1"/>
          <w:sz w:val="28"/>
          <w:szCs w:val="28"/>
        </w:rPr>
      </w:pPr>
    </w:p>
    <w:p w:rsidR="0026307E" w:rsidRPr="0026307E" w:rsidRDefault="0026307E" w:rsidP="00B062CC">
      <w:pPr>
        <w:keepNext/>
        <w:widowControl w:val="0"/>
        <w:numPr>
          <w:ilvl w:val="4"/>
          <w:numId w:val="16"/>
        </w:numPr>
        <w:suppressAutoHyphens/>
        <w:spacing w:line="276" w:lineRule="auto"/>
        <w:ind w:left="0" w:firstLine="0"/>
        <w:jc w:val="center"/>
        <w:outlineLvl w:val="4"/>
        <w:rPr>
          <w:rFonts w:eastAsia="MS PMincho"/>
          <w:b/>
          <w:bCs/>
          <w:color w:val="000000"/>
          <w:kern w:val="1"/>
          <w:sz w:val="28"/>
          <w:szCs w:val="28"/>
        </w:rPr>
      </w:pPr>
      <w:r w:rsidRPr="0026307E">
        <w:rPr>
          <w:rFonts w:eastAsia="MS PMincho"/>
          <w:b/>
          <w:bCs/>
          <w:color w:val="000000"/>
          <w:kern w:val="1"/>
          <w:sz w:val="28"/>
          <w:szCs w:val="28"/>
        </w:rPr>
        <w:t>КОДЕКС ЭТИКИ И СЛУЖЕБНОГО ПОВЕДЕНИЯ</w:t>
      </w:r>
    </w:p>
    <w:p w:rsidR="0026307E" w:rsidRPr="0026307E" w:rsidRDefault="0026307E" w:rsidP="00B062CC">
      <w:pPr>
        <w:keepNext/>
        <w:widowControl w:val="0"/>
        <w:numPr>
          <w:ilvl w:val="4"/>
          <w:numId w:val="16"/>
        </w:numPr>
        <w:suppressAutoHyphens/>
        <w:spacing w:line="276" w:lineRule="auto"/>
        <w:jc w:val="center"/>
        <w:outlineLvl w:val="4"/>
        <w:rPr>
          <w:rFonts w:eastAsia="MS PMincho"/>
          <w:b/>
          <w:bCs/>
          <w:color w:val="000000"/>
          <w:kern w:val="1"/>
          <w:sz w:val="28"/>
          <w:szCs w:val="28"/>
        </w:rPr>
      </w:pPr>
      <w:r w:rsidRPr="0026307E">
        <w:rPr>
          <w:rFonts w:eastAsia="MS PMincho"/>
          <w:b/>
          <w:bCs/>
          <w:color w:val="000000"/>
          <w:kern w:val="1"/>
          <w:sz w:val="28"/>
          <w:szCs w:val="28"/>
        </w:rPr>
        <w:t xml:space="preserve">работников МУП «Водоканал </w:t>
      </w:r>
      <w:proofErr w:type="gramStart"/>
      <w:r w:rsidRPr="0026307E">
        <w:rPr>
          <w:rFonts w:eastAsia="MS PMincho"/>
          <w:b/>
          <w:bCs/>
          <w:color w:val="000000"/>
          <w:kern w:val="1"/>
          <w:sz w:val="28"/>
          <w:szCs w:val="28"/>
        </w:rPr>
        <w:t>Тбилисского</w:t>
      </w:r>
      <w:proofErr w:type="gramEnd"/>
      <w:r w:rsidRPr="0026307E">
        <w:rPr>
          <w:rFonts w:eastAsia="MS PMincho"/>
          <w:b/>
          <w:bCs/>
          <w:color w:val="000000"/>
          <w:kern w:val="1"/>
          <w:sz w:val="28"/>
          <w:szCs w:val="28"/>
        </w:rPr>
        <w:t xml:space="preserve"> </w:t>
      </w:r>
    </w:p>
    <w:p w:rsidR="0026307E" w:rsidRPr="0026307E" w:rsidRDefault="0026307E" w:rsidP="00B062CC">
      <w:pPr>
        <w:keepNext/>
        <w:widowControl w:val="0"/>
        <w:numPr>
          <w:ilvl w:val="4"/>
          <w:numId w:val="16"/>
        </w:numPr>
        <w:suppressAutoHyphens/>
        <w:spacing w:line="276" w:lineRule="auto"/>
        <w:jc w:val="center"/>
        <w:outlineLvl w:val="4"/>
        <w:rPr>
          <w:rFonts w:eastAsia="MS PMincho"/>
          <w:b/>
          <w:bCs/>
          <w:color w:val="000000"/>
          <w:kern w:val="1"/>
          <w:sz w:val="28"/>
          <w:szCs w:val="28"/>
        </w:rPr>
      </w:pPr>
      <w:r w:rsidRPr="0026307E">
        <w:rPr>
          <w:rFonts w:eastAsia="MS PMincho"/>
          <w:b/>
          <w:bCs/>
          <w:color w:val="000000"/>
          <w:kern w:val="1"/>
          <w:sz w:val="28"/>
          <w:szCs w:val="28"/>
        </w:rPr>
        <w:t>сельского поселения Тбилисского района»</w:t>
      </w:r>
    </w:p>
    <w:p w:rsidR="00B062CC" w:rsidRDefault="0026307E" w:rsidP="00B062CC">
      <w:pPr>
        <w:widowControl w:val="0"/>
        <w:suppressAutoHyphens/>
        <w:spacing w:after="225"/>
        <w:jc w:val="center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 </w:t>
      </w:r>
    </w:p>
    <w:p w:rsidR="0026307E" w:rsidRPr="0026307E" w:rsidRDefault="0026307E" w:rsidP="00B062CC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proofErr w:type="gramStart"/>
      <w:r w:rsidRPr="0026307E">
        <w:rPr>
          <w:rFonts w:eastAsia="Andale Sans UI"/>
          <w:color w:val="000000"/>
          <w:kern w:val="1"/>
          <w:sz w:val="28"/>
          <w:szCs w:val="28"/>
        </w:rPr>
        <w:t>Кодекс этики и служебного поведения работников  МУП «Водоканал Тбилисского сельского поселения Тбилисского района»  (далее – Кодекс) разработан в соответствии с положениями </w:t>
      </w:r>
      <w:hyperlink r:id="rId7" w:history="1">
        <w:r w:rsidRPr="0026307E">
          <w:rPr>
            <w:rFonts w:eastAsia="Andale Sans UI"/>
            <w:color w:val="000000"/>
            <w:kern w:val="1"/>
            <w:sz w:val="28"/>
            <w:szCs w:val="28"/>
          </w:rPr>
          <w:t>Конституции</w:t>
        </w:r>
      </w:hyperlink>
      <w:r w:rsidRPr="0026307E">
        <w:rPr>
          <w:rFonts w:eastAsia="Andale Sans UI"/>
          <w:color w:val="000000"/>
          <w:kern w:val="1"/>
          <w:sz w:val="28"/>
          <w:szCs w:val="28"/>
        </w:rPr>
        <w:t xml:space="preserve"> Российской Федерации, Трудового кодекса Российской Федерации, Федерального закона № 273-ФЗ от 25.12.2008 г.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26307E" w:rsidRPr="0026307E" w:rsidRDefault="0026307E" w:rsidP="00B062CC">
      <w:pPr>
        <w:widowControl w:val="0"/>
        <w:suppressAutoHyphens/>
        <w:ind w:firstLine="567"/>
        <w:jc w:val="center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 </w:t>
      </w:r>
    </w:p>
    <w:p w:rsidR="0026307E" w:rsidRPr="0026307E" w:rsidRDefault="0026307E" w:rsidP="00B062CC">
      <w:pPr>
        <w:widowControl w:val="0"/>
        <w:suppressAutoHyphens/>
        <w:ind w:firstLine="567"/>
        <w:jc w:val="center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b/>
          <w:color w:val="000000"/>
          <w:kern w:val="1"/>
          <w:sz w:val="28"/>
          <w:szCs w:val="28"/>
        </w:rPr>
        <w:t>1. Общие положения</w:t>
      </w:r>
    </w:p>
    <w:p w:rsidR="0026307E" w:rsidRPr="0026307E" w:rsidRDefault="0026307E" w:rsidP="0026307E">
      <w:pPr>
        <w:widowControl w:val="0"/>
        <w:suppressAutoHyphens/>
        <w:ind w:firstLine="567"/>
        <w:jc w:val="center"/>
        <w:rPr>
          <w:rFonts w:eastAsia="Andale Sans UI"/>
          <w:color w:val="000000"/>
          <w:kern w:val="1"/>
          <w:sz w:val="28"/>
          <w:szCs w:val="28"/>
        </w:rPr>
      </w:pP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1.1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МУП «Водоканал Тбилисского сельского поселения Тбилисского района» (далее – работники) независимо от замещаемой ими должности.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 </w:t>
      </w:r>
    </w:p>
    <w:p w:rsidR="0026307E" w:rsidRDefault="0026307E" w:rsidP="0026307E">
      <w:pPr>
        <w:widowControl w:val="0"/>
        <w:suppressAutoHyphens/>
        <w:ind w:firstLine="567"/>
        <w:jc w:val="center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b/>
          <w:color w:val="000000"/>
          <w:kern w:val="1"/>
          <w:sz w:val="28"/>
          <w:szCs w:val="28"/>
        </w:rPr>
        <w:t xml:space="preserve">2. Основные обязанности, принципы и правила </w:t>
      </w:r>
    </w:p>
    <w:p w:rsidR="0026307E" w:rsidRPr="0026307E" w:rsidRDefault="0026307E" w:rsidP="0026307E">
      <w:pPr>
        <w:widowControl w:val="0"/>
        <w:suppressAutoHyphens/>
        <w:ind w:firstLine="567"/>
        <w:jc w:val="center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b/>
          <w:color w:val="000000"/>
          <w:kern w:val="1"/>
          <w:sz w:val="28"/>
          <w:szCs w:val="28"/>
        </w:rPr>
        <w:t>служебного поведения работников</w:t>
      </w:r>
    </w:p>
    <w:p w:rsidR="0026307E" w:rsidRPr="0026307E" w:rsidRDefault="0026307E" w:rsidP="0026307E">
      <w:pPr>
        <w:widowControl w:val="0"/>
        <w:suppressAutoHyphens/>
        <w:ind w:firstLine="567"/>
        <w:jc w:val="center"/>
        <w:rPr>
          <w:rFonts w:eastAsia="Andale Sans UI"/>
          <w:color w:val="000000"/>
          <w:kern w:val="1"/>
          <w:sz w:val="28"/>
          <w:szCs w:val="28"/>
        </w:rPr>
      </w:pP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2.1. В соответствии со статьей 21 Трудового кодекса Российской Федерации работник обязан: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соблюдать правила внутреннего трудового распорядка;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соблюдать трудовую дисциплину;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выполнять установленные нормы труда;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соблюдать требования по охране труда и обеспечению безопасности труда;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 xml:space="preserve">- бережно относиться к имуществу работодателя (в том числе к имуществу третьих лиц, находящемуся у работодателя, если работодатель несет </w:t>
      </w:r>
      <w:r w:rsidRPr="0026307E">
        <w:rPr>
          <w:rFonts w:eastAsia="Andale Sans UI"/>
          <w:color w:val="000000"/>
          <w:kern w:val="1"/>
          <w:sz w:val="28"/>
          <w:szCs w:val="28"/>
        </w:rPr>
        <w:lastRenderedPageBreak/>
        <w:t>ответственность за сохранность этого имущества) и других работников;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  МУП «Водоканал Тбилисского сельского поселения Тбилисского района»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 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соблюдать </w:t>
      </w:r>
      <w:hyperlink r:id="rId8" w:history="1">
        <w:r w:rsidRPr="0026307E">
          <w:rPr>
            <w:rFonts w:eastAsia="Andale Sans UI"/>
            <w:color w:val="000000"/>
            <w:kern w:val="1"/>
            <w:sz w:val="28"/>
            <w:szCs w:val="28"/>
          </w:rPr>
          <w:t>Конституцию</w:t>
        </w:r>
      </w:hyperlink>
      <w:r w:rsidRPr="0026307E">
        <w:rPr>
          <w:rFonts w:eastAsia="Andale Sans UI"/>
          <w:color w:val="000000"/>
          <w:kern w:val="1"/>
          <w:sz w:val="28"/>
          <w:szCs w:val="28"/>
        </w:rPr>
        <w:t> Российской Федерации, законодательство Российской Федерации и Московской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обеспечивать эффективную работу  МУП «Водоканал Тбилисского сельского поселения Тбилисского района» - осуществлять свою деятельность в пределах предмета и целей деятельности МУП «Водоканал Тбилисского сельского поселения Тбилисского района» и осуществлять выполнение работ, оказание услуг для граждан муниципального образования;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соблюдать нормы профессиональной этики и правила делового поведения;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  МУП «Водоканал Тбилисского сельского поселения Тбилисского района»;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воздерживаться от публичных высказываний, суждений и оценок в отношении деятельности  МУП «Водоканал Тбилисского сельского поселения Тбилисского района», его руководителя, если это не входит в должностные обязанности работника;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 xml:space="preserve">- соблюдать установленные в МУП «Водоканал Тбилисского сельского </w:t>
      </w:r>
      <w:r w:rsidRPr="0026307E">
        <w:rPr>
          <w:rFonts w:eastAsia="Andale Sans UI"/>
          <w:color w:val="000000"/>
          <w:kern w:val="1"/>
          <w:sz w:val="28"/>
          <w:szCs w:val="28"/>
        </w:rPr>
        <w:lastRenderedPageBreak/>
        <w:t>поселения Тбилисского района» правила предоставления служебной информации и публичных выступлений;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МУП «Водоканал Тбилисского сельского поселения Тбилисского района» а также оказывать содействие в получении достоверной информации в установленном порядке;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26307E">
        <w:rPr>
          <w:rFonts w:eastAsia="Andale Sans UI"/>
          <w:color w:val="000000"/>
          <w:kern w:val="1"/>
          <w:sz w:val="28"/>
          <w:szCs w:val="28"/>
        </w:rPr>
        <w:t>коррупционно</w:t>
      </w:r>
      <w:proofErr w:type="spellEnd"/>
      <w:r w:rsidRPr="0026307E">
        <w:rPr>
          <w:rFonts w:eastAsia="Andale Sans UI"/>
          <w:color w:val="000000"/>
          <w:kern w:val="1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2.3. В целях противодействия коррупции работнику рекомендуется: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2.4. Работник может обрабатывать и передавать служебную информацию при соблюдении действующих в МУП «Водоканал Тбилисского сельского поселения Тбилисского района» норм и требований, принятых в соответствии с </w:t>
      </w:r>
      <w:hyperlink r:id="rId9" w:history="1">
        <w:r w:rsidRPr="0026307E">
          <w:rPr>
            <w:rFonts w:eastAsia="Andale Sans UI"/>
            <w:color w:val="000000"/>
            <w:kern w:val="1"/>
            <w:sz w:val="28"/>
            <w:szCs w:val="28"/>
          </w:rPr>
          <w:t>законодательством</w:t>
        </w:r>
      </w:hyperlink>
      <w:r w:rsidRPr="0026307E">
        <w:rPr>
          <w:rFonts w:eastAsia="Andale Sans UI"/>
          <w:color w:val="000000"/>
          <w:kern w:val="1"/>
          <w:sz w:val="28"/>
          <w:szCs w:val="28"/>
        </w:rPr>
        <w:t> Российской Федерации.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2.5.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26307E">
        <w:rPr>
          <w:rFonts w:eastAsia="Andale Sans UI"/>
          <w:color w:val="000000"/>
          <w:kern w:val="1"/>
          <w:sz w:val="28"/>
          <w:szCs w:val="28"/>
        </w:rPr>
        <w:t>коррупционно</w:t>
      </w:r>
      <w:proofErr w:type="spellEnd"/>
      <w:r w:rsidRPr="0026307E">
        <w:rPr>
          <w:rFonts w:eastAsia="Andale Sans UI"/>
          <w:color w:val="000000"/>
          <w:kern w:val="1"/>
          <w:sz w:val="28"/>
          <w:szCs w:val="28"/>
        </w:rPr>
        <w:t xml:space="preserve"> опасного поведения, своим личным поведением подавать пример честности, </w:t>
      </w:r>
      <w:r w:rsidRPr="0026307E">
        <w:rPr>
          <w:rFonts w:eastAsia="Andale Sans UI"/>
          <w:color w:val="000000"/>
          <w:kern w:val="1"/>
          <w:sz w:val="28"/>
          <w:szCs w:val="28"/>
        </w:rPr>
        <w:lastRenderedPageBreak/>
        <w:t>беспристрастности и справедливости;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 </w:t>
      </w:r>
    </w:p>
    <w:p w:rsidR="00B062CC" w:rsidRDefault="0026307E" w:rsidP="0026307E">
      <w:pPr>
        <w:widowControl w:val="0"/>
        <w:suppressAutoHyphens/>
        <w:ind w:firstLine="567"/>
        <w:jc w:val="center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b/>
          <w:color w:val="000000"/>
          <w:kern w:val="1"/>
          <w:sz w:val="28"/>
          <w:szCs w:val="28"/>
        </w:rPr>
        <w:t xml:space="preserve">3. </w:t>
      </w:r>
      <w:proofErr w:type="gramStart"/>
      <w:r w:rsidRPr="0026307E">
        <w:rPr>
          <w:rFonts w:eastAsia="Andale Sans UI"/>
          <w:b/>
          <w:color w:val="000000"/>
          <w:kern w:val="1"/>
          <w:sz w:val="28"/>
          <w:szCs w:val="28"/>
        </w:rPr>
        <w:t xml:space="preserve">Рекомендательные этические правила служебного </w:t>
      </w:r>
      <w:proofErr w:type="gramEnd"/>
    </w:p>
    <w:p w:rsidR="0026307E" w:rsidRPr="0026307E" w:rsidRDefault="0026307E" w:rsidP="0026307E">
      <w:pPr>
        <w:widowControl w:val="0"/>
        <w:suppressAutoHyphens/>
        <w:ind w:firstLine="567"/>
        <w:jc w:val="center"/>
        <w:rPr>
          <w:rFonts w:eastAsia="Andale Sans UI"/>
          <w:b/>
          <w:color w:val="000000"/>
          <w:kern w:val="1"/>
          <w:sz w:val="28"/>
          <w:szCs w:val="28"/>
        </w:rPr>
      </w:pPr>
      <w:r w:rsidRPr="0026307E">
        <w:rPr>
          <w:rFonts w:eastAsia="Andale Sans UI"/>
          <w:b/>
          <w:color w:val="000000"/>
          <w:kern w:val="1"/>
          <w:sz w:val="28"/>
          <w:szCs w:val="28"/>
        </w:rPr>
        <w:t>поведения работников</w:t>
      </w:r>
    </w:p>
    <w:p w:rsidR="0026307E" w:rsidRPr="0026307E" w:rsidRDefault="0026307E" w:rsidP="0026307E">
      <w:pPr>
        <w:widowControl w:val="0"/>
        <w:suppressAutoHyphens/>
        <w:ind w:firstLine="567"/>
        <w:jc w:val="center"/>
        <w:rPr>
          <w:rFonts w:eastAsia="Andale Sans UI"/>
          <w:color w:val="000000"/>
          <w:kern w:val="1"/>
          <w:sz w:val="28"/>
          <w:szCs w:val="28"/>
        </w:rPr>
      </w:pP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26307E">
        <w:rPr>
          <w:rFonts w:eastAsia="Andale Sans UI"/>
          <w:color w:val="000000"/>
          <w:kern w:val="1"/>
          <w:sz w:val="28"/>
          <w:szCs w:val="28"/>
        </w:rPr>
        <w:t>ценностью</w:t>
      </w:r>
      <w:proofErr w:type="gramEnd"/>
      <w:r w:rsidRPr="0026307E">
        <w:rPr>
          <w:rFonts w:eastAsia="Andale Sans UI"/>
          <w:color w:val="000000"/>
          <w:kern w:val="1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 xml:space="preserve">3.2. В служебном поведении работник воздерживается </w:t>
      </w:r>
      <w:proofErr w:type="gramStart"/>
      <w:r w:rsidRPr="0026307E">
        <w:rPr>
          <w:rFonts w:eastAsia="Andale Sans UI"/>
          <w:color w:val="000000"/>
          <w:kern w:val="1"/>
          <w:sz w:val="28"/>
          <w:szCs w:val="28"/>
        </w:rPr>
        <w:t>от</w:t>
      </w:r>
      <w:proofErr w:type="gramEnd"/>
      <w:r w:rsidRPr="0026307E">
        <w:rPr>
          <w:rFonts w:eastAsia="Andale Sans UI"/>
          <w:color w:val="000000"/>
          <w:kern w:val="1"/>
          <w:sz w:val="28"/>
          <w:szCs w:val="28"/>
        </w:rPr>
        <w:t>: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- принятия пищи, курения во время служебных совещаний, бесед, иного служебного общения с гражданами.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6307E" w:rsidRPr="0026307E" w:rsidRDefault="0026307E" w:rsidP="0026307E">
      <w:pPr>
        <w:widowControl w:val="0"/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 </w:t>
      </w:r>
    </w:p>
    <w:p w:rsidR="0026307E" w:rsidRDefault="0026307E" w:rsidP="0026307E">
      <w:pPr>
        <w:widowControl w:val="0"/>
        <w:numPr>
          <w:ilvl w:val="1"/>
          <w:numId w:val="17"/>
        </w:numPr>
        <w:suppressAutoHyphens/>
        <w:spacing w:after="200" w:line="276" w:lineRule="auto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6307E">
        <w:rPr>
          <w:rFonts w:eastAsia="Andale Sans UI"/>
          <w:color w:val="000000"/>
          <w:kern w:val="1"/>
          <w:sz w:val="28"/>
          <w:szCs w:val="28"/>
        </w:rPr>
        <w:t>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МУП «Водоканал Тбилисского сельского поселения Тбилисского района»,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062CC" w:rsidRDefault="00B062CC" w:rsidP="00B062CC">
      <w:pPr>
        <w:widowControl w:val="0"/>
        <w:suppressAutoHyphens/>
        <w:spacing w:after="200" w:line="276" w:lineRule="auto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062CC" w:rsidRDefault="00B062CC" w:rsidP="00B062CC">
      <w:pPr>
        <w:widowControl w:val="0"/>
        <w:suppressAutoHyphens/>
        <w:spacing w:after="200" w:line="276" w:lineRule="auto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062CC" w:rsidRDefault="00B062CC" w:rsidP="00B062CC">
      <w:pPr>
        <w:widowControl w:val="0"/>
        <w:suppressAutoHyphens/>
        <w:spacing w:after="200" w:line="276" w:lineRule="auto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062CC" w:rsidRDefault="00B062CC" w:rsidP="00B062CC">
      <w:pPr>
        <w:widowControl w:val="0"/>
        <w:suppressAutoHyphens/>
        <w:spacing w:after="200" w:line="276" w:lineRule="auto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062CC" w:rsidRDefault="00B062CC" w:rsidP="00B062CC">
      <w:pPr>
        <w:widowControl w:val="0"/>
        <w:suppressAutoHyphens/>
        <w:spacing w:after="200" w:line="276" w:lineRule="auto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062CC" w:rsidRPr="00B062CC" w:rsidRDefault="00B062CC" w:rsidP="00B062CC">
      <w:pPr>
        <w:rPr>
          <w:sz w:val="22"/>
          <w:szCs w:val="22"/>
          <w:lang w:eastAsia="en-US"/>
        </w:rPr>
      </w:pPr>
      <w:r w:rsidRPr="00B062CC">
        <w:rPr>
          <w:b/>
          <w:sz w:val="22"/>
          <w:szCs w:val="22"/>
          <w:lang w:eastAsia="en-US"/>
        </w:rPr>
        <w:lastRenderedPageBreak/>
        <w:t xml:space="preserve">                                                       </w:t>
      </w:r>
    </w:p>
    <w:p w:rsidR="00B062CC" w:rsidRDefault="00B062CC" w:rsidP="00B062CC">
      <w:pPr>
        <w:jc w:val="center"/>
        <w:rPr>
          <w:b/>
          <w:bCs/>
          <w:sz w:val="28"/>
          <w:szCs w:val="28"/>
          <w:lang w:eastAsia="en-US"/>
        </w:rPr>
      </w:pPr>
      <w:r w:rsidRPr="00B062CC">
        <w:rPr>
          <w:b/>
          <w:bCs/>
          <w:sz w:val="28"/>
          <w:szCs w:val="28"/>
          <w:lang w:eastAsia="en-US"/>
        </w:rPr>
        <w:t>Правила вручения и получения деловых подарков и участия в деловых развлекательных мероприятиях</w:t>
      </w:r>
      <w:r>
        <w:rPr>
          <w:b/>
          <w:bCs/>
          <w:sz w:val="28"/>
          <w:szCs w:val="28"/>
          <w:lang w:eastAsia="en-US"/>
        </w:rPr>
        <w:t xml:space="preserve"> </w:t>
      </w:r>
      <w:r w:rsidRPr="00B062CC">
        <w:rPr>
          <w:b/>
          <w:bCs/>
          <w:sz w:val="28"/>
          <w:szCs w:val="28"/>
          <w:lang w:eastAsia="en-US"/>
        </w:rPr>
        <w:t xml:space="preserve">МУП «Водоканал Тбилисского </w:t>
      </w:r>
    </w:p>
    <w:p w:rsidR="00B062CC" w:rsidRPr="00B062CC" w:rsidRDefault="00B062CC" w:rsidP="00B062CC">
      <w:pPr>
        <w:jc w:val="center"/>
        <w:rPr>
          <w:b/>
          <w:bCs/>
          <w:kern w:val="32"/>
          <w:sz w:val="28"/>
          <w:szCs w:val="28"/>
          <w:u w:val="single"/>
          <w:lang w:eastAsia="en-US"/>
        </w:rPr>
      </w:pPr>
      <w:r w:rsidRPr="00B062CC">
        <w:rPr>
          <w:b/>
          <w:bCs/>
          <w:sz w:val="28"/>
          <w:szCs w:val="28"/>
          <w:lang w:eastAsia="en-US"/>
        </w:rPr>
        <w:t>сельского поселения Тбилисского района»</w:t>
      </w:r>
    </w:p>
    <w:p w:rsidR="00B062CC" w:rsidRPr="00B062CC" w:rsidRDefault="00B062CC" w:rsidP="00B062CC">
      <w:pPr>
        <w:jc w:val="center"/>
        <w:rPr>
          <w:b/>
          <w:bCs/>
          <w:kern w:val="32"/>
          <w:sz w:val="22"/>
          <w:szCs w:val="22"/>
          <w:u w:val="single"/>
          <w:lang w:eastAsia="en-US"/>
        </w:rPr>
      </w:pPr>
    </w:p>
    <w:p w:rsidR="00B062CC" w:rsidRPr="00B062CC" w:rsidRDefault="00B062CC" w:rsidP="00B062CC">
      <w:pPr>
        <w:jc w:val="center"/>
        <w:rPr>
          <w:b/>
          <w:bCs/>
          <w:kern w:val="32"/>
          <w:sz w:val="22"/>
          <w:szCs w:val="22"/>
          <w:u w:val="single"/>
          <w:lang w:eastAsia="en-US"/>
        </w:rPr>
      </w:pPr>
    </w:p>
    <w:p w:rsidR="00B062CC" w:rsidRPr="00B062CC" w:rsidRDefault="00B062CC" w:rsidP="00B062CC">
      <w:pPr>
        <w:jc w:val="center"/>
        <w:rPr>
          <w:b/>
          <w:bCs/>
          <w:sz w:val="28"/>
          <w:szCs w:val="28"/>
          <w:lang w:eastAsia="en-US"/>
        </w:rPr>
      </w:pPr>
      <w:r w:rsidRPr="00B062CC">
        <w:rPr>
          <w:b/>
          <w:bCs/>
          <w:kern w:val="32"/>
          <w:sz w:val="28"/>
          <w:szCs w:val="28"/>
          <w:u w:val="single"/>
          <w:lang w:eastAsia="en-US"/>
        </w:rPr>
        <w:t>1.</w:t>
      </w:r>
      <w:r w:rsidRPr="00B062CC">
        <w:rPr>
          <w:b/>
          <w:bCs/>
          <w:sz w:val="28"/>
          <w:szCs w:val="28"/>
          <w:u w:val="single"/>
          <w:lang w:eastAsia="en-US"/>
        </w:rPr>
        <w:t>ОБЩИЕ СВЕДЕНИЯ</w:t>
      </w:r>
    </w:p>
    <w:p w:rsidR="00B062CC" w:rsidRPr="00B062CC" w:rsidRDefault="00B062CC" w:rsidP="00B062CC">
      <w:pPr>
        <w:rPr>
          <w:b/>
          <w:bCs/>
          <w:sz w:val="28"/>
          <w:szCs w:val="28"/>
          <w:lang w:eastAsia="en-US"/>
        </w:rPr>
      </w:pPr>
    </w:p>
    <w:p w:rsidR="00B062CC" w:rsidRPr="00B062CC" w:rsidRDefault="00B062CC" w:rsidP="00B062CC">
      <w:pPr>
        <w:spacing w:after="120"/>
        <w:ind w:firstLine="720"/>
        <w:jc w:val="both"/>
        <w:rPr>
          <w:color w:val="000000"/>
          <w:sz w:val="28"/>
          <w:szCs w:val="28"/>
          <w:lang w:eastAsia="en-US"/>
        </w:rPr>
      </w:pPr>
      <w:r w:rsidRPr="00B062CC">
        <w:rPr>
          <w:color w:val="000000"/>
          <w:sz w:val="28"/>
          <w:szCs w:val="28"/>
          <w:lang w:eastAsia="en-US"/>
        </w:rPr>
        <w:t>1.1. Настоящие Правила вручения и получения деловых подарков и участия в деловых развлекательных мероприятиях (далее по тексту – «Правила») являются обязательными к применению всеми работниками МУП «Водоканал Тбилисского сельского поселения Тбилисского района»</w:t>
      </w:r>
      <w:r w:rsidRPr="00B062CC">
        <w:rPr>
          <w:sz w:val="28"/>
          <w:szCs w:val="28"/>
          <w:lang w:eastAsia="en-US"/>
        </w:rPr>
        <w:t xml:space="preserve"> </w:t>
      </w:r>
      <w:r w:rsidRPr="00B062CC">
        <w:rPr>
          <w:color w:val="000000"/>
          <w:sz w:val="28"/>
          <w:szCs w:val="28"/>
          <w:lang w:eastAsia="en-US"/>
        </w:rPr>
        <w:t>(далее по тексту - Предприятие). Нарушение настоящих Правил является грубым нарушением трудовой дисциплины и влечет за собой наложение дисциплинарного взыскания в порядке, предусмотренном действующим трудовым законодательством РФ.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1.2. Целью настоящих Правил является – предоставление сотрудникам Предприятия руководства к действию,  в случае если они получают подарок от бывших, текущих или будущих деловых партнеров, должностных лиц или других сотрудников, а также объяснить требования Компании в отношении вручения и получения деловых подарков.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1.3. Руководящие принципы Предприятия требуют, чтобы сотрудники не допускали ситуаций, создающих конфликт интересов, а также не дарили или не принимали деловые подарки, которые могут стать причиной, или создать впечатление, что в результате этого Предприятие может получить связанное с ними преимущество/выгоду.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1.4. Так же сотрудники Предприятия не должны передавать денежные средства или другие ценные предметы, предлагать или давать взятки (прямо или через других лиц) представителям власти, политическим партиям или кандидатам на должность.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1.5. </w:t>
      </w:r>
      <w:proofErr w:type="gramStart"/>
      <w:r w:rsidRPr="00B062CC">
        <w:rPr>
          <w:sz w:val="28"/>
          <w:szCs w:val="28"/>
          <w:lang w:eastAsia="en-US"/>
        </w:rPr>
        <w:t>Если обычаи и традиции Российской Федерации в целом или какой-то конкретной индустрии, в которой работает Предприятие, подразумевают предоставление знаков внимания или благодарности клиентам Предприятия, и по законодательству РФ, равно как и по действующим законам США (по противодействию коррупции за рубежом), это не запрещается, сотрудники Предприятия могут преподнести клиентам уместный и умеренный по местным стандартам подарок в строгом соблюдении с требованиями</w:t>
      </w:r>
      <w:proofErr w:type="gramEnd"/>
      <w:r w:rsidRPr="00B062CC">
        <w:rPr>
          <w:sz w:val="28"/>
          <w:szCs w:val="28"/>
          <w:lang w:eastAsia="en-US"/>
        </w:rPr>
        <w:t xml:space="preserve"> настоящих Правил.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1.6. Общепринятые стандарты зачастую не дают прямых ответов о том, что приемлемо и неприемлемо в отношении преподнесения деловых подарков или в сфере деловых развлекательных мероприятий, именно поэтому были разработаны настоящие Правила. Оценивая предложение или принятие делового подарка в соответствии с настоящими Правилами, сотруднику Предприятия будет легче придерживаться и соблюдать политику МУП «Водоканал Тбилисского сельского поселения Тбилисского района». Кроме того, данный вид оценки способствует открытому диалогу между руководством Предприятия и её сотрудниками, в случае если возникают какие-то вопросы или сомнения.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lastRenderedPageBreak/>
        <w:t>1.7. Для целей настоящих Правил под подарком понимается какая-либо материальная ценность, выгода и/или действия, включая бесплатные услуги или развлекательные мероприятия.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1.8. Если у сотрудника  Предприятия возникнут сомнения по вопросам применения настоящих Правил, ему необходимо получить дополнительную консультацию у Директора, Главного бухгалтера, Юрисконсульта или непосредственного руководителя. </w:t>
      </w:r>
    </w:p>
    <w:p w:rsidR="00B062CC" w:rsidRPr="00B062CC" w:rsidRDefault="00B062CC" w:rsidP="00B062CC">
      <w:pPr>
        <w:keepNext/>
        <w:spacing w:before="240" w:after="60"/>
        <w:ind w:firstLine="708"/>
        <w:jc w:val="center"/>
        <w:outlineLvl w:val="0"/>
        <w:rPr>
          <w:b/>
          <w:bCs/>
          <w:kern w:val="32"/>
          <w:sz w:val="28"/>
          <w:szCs w:val="28"/>
          <w:u w:val="single"/>
          <w:lang w:eastAsia="en-US"/>
        </w:rPr>
      </w:pPr>
      <w:r w:rsidRPr="00B062CC">
        <w:rPr>
          <w:b/>
          <w:bCs/>
          <w:kern w:val="32"/>
          <w:sz w:val="28"/>
          <w:szCs w:val="28"/>
          <w:u w:val="single"/>
          <w:lang w:eastAsia="en-US"/>
        </w:rPr>
        <w:t>2. РУКОВОДСТВО ПО ДЕЛОВЫМ ПОДАРКАМ</w:t>
      </w:r>
    </w:p>
    <w:p w:rsidR="00B062CC" w:rsidRPr="00B062CC" w:rsidRDefault="00B062CC" w:rsidP="00B062CC">
      <w:pPr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B062CC">
        <w:rPr>
          <w:color w:val="000000"/>
          <w:sz w:val="28"/>
          <w:szCs w:val="28"/>
          <w:lang w:eastAsia="en-US"/>
        </w:rPr>
        <w:t>2.1. При корректном использовании деловые подарки и развлечения могут способствовать укреплению репутации компан</w:t>
      </w:r>
      <w:proofErr w:type="gramStart"/>
      <w:r w:rsidRPr="00B062CC">
        <w:rPr>
          <w:color w:val="000000"/>
          <w:sz w:val="28"/>
          <w:szCs w:val="28"/>
          <w:lang w:eastAsia="en-US"/>
        </w:rPr>
        <w:t>ии и её</w:t>
      </w:r>
      <w:proofErr w:type="gramEnd"/>
      <w:r w:rsidRPr="00B062CC">
        <w:rPr>
          <w:color w:val="000000"/>
          <w:sz w:val="28"/>
          <w:szCs w:val="28"/>
          <w:lang w:eastAsia="en-US"/>
        </w:rPr>
        <w:t xml:space="preserve"> деловых связей. В некоторых культурах подарки считаются традиционным и ожидаемым явлением. Однако, поскольку подарки и развлечения имеют определенную ценность для получателя, при их выборе важно проявлять осмотрительность, избегая ситуаций, в которых они могут повлиять - даже предположительно - на вашу объективность или объективность других лиц.</w:t>
      </w:r>
    </w:p>
    <w:p w:rsidR="00B062CC" w:rsidRPr="00B062CC" w:rsidRDefault="00B062CC" w:rsidP="00B062CC">
      <w:pPr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B062CC">
        <w:rPr>
          <w:color w:val="000000"/>
          <w:sz w:val="28"/>
          <w:szCs w:val="28"/>
          <w:lang w:eastAsia="en-US"/>
        </w:rPr>
        <w:t>2.2. Всегда соблюдайте Правила получения деловых подарков и развлечений. Кроме того:</w:t>
      </w:r>
    </w:p>
    <w:p w:rsidR="00B062CC" w:rsidRPr="00B062CC" w:rsidRDefault="00B062CC" w:rsidP="00B062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color w:val="000000"/>
          <w:sz w:val="28"/>
          <w:szCs w:val="28"/>
          <w:lang w:eastAsia="en-US"/>
        </w:rPr>
      </w:pPr>
      <w:r w:rsidRPr="00B062CC">
        <w:rPr>
          <w:color w:val="000000"/>
          <w:sz w:val="28"/>
          <w:szCs w:val="28"/>
          <w:lang w:eastAsia="en-US"/>
        </w:rPr>
        <w:t xml:space="preserve">Не предлагайте и не принимайте никаких подарков или приглашений на развлекательные мероприятия, если это может привести - даже предположительно - к тому, что Предприятию придется делать в ответ какие-либо одолжения или оказывать ответную любезность. </w:t>
      </w:r>
    </w:p>
    <w:p w:rsidR="00B062CC" w:rsidRPr="00B062CC" w:rsidRDefault="00B062CC" w:rsidP="00B062CC">
      <w:pPr>
        <w:numPr>
          <w:ilvl w:val="0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color w:val="000000"/>
          <w:sz w:val="28"/>
          <w:szCs w:val="28"/>
          <w:lang w:eastAsia="en-US"/>
        </w:rPr>
      </w:pPr>
      <w:r w:rsidRPr="00B062CC">
        <w:rPr>
          <w:color w:val="000000"/>
          <w:sz w:val="28"/>
          <w:szCs w:val="28"/>
          <w:lang w:eastAsia="en-US"/>
        </w:rPr>
        <w:t xml:space="preserve">Не предлагайте и не принимайте дорогостоящих подарков или приглашений на развлекательные мероприятия, связанные с большими затратами. Стоимость всех подарков и развлечений должна быть разумной и умеренной. </w:t>
      </w:r>
    </w:p>
    <w:p w:rsidR="00B062CC" w:rsidRPr="00B062CC" w:rsidRDefault="00B062CC" w:rsidP="00B062CC">
      <w:pPr>
        <w:numPr>
          <w:ilvl w:val="0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color w:val="000000"/>
          <w:sz w:val="28"/>
          <w:szCs w:val="28"/>
          <w:lang w:eastAsia="en-US"/>
        </w:rPr>
      </w:pPr>
      <w:proofErr w:type="gramStart"/>
      <w:r w:rsidRPr="00B062CC">
        <w:rPr>
          <w:color w:val="000000"/>
          <w:sz w:val="28"/>
          <w:szCs w:val="28"/>
          <w:lang w:eastAsia="en-US"/>
        </w:rPr>
        <w:t>Избегайте подарков и приглашений, вручение которых совпадает по времени с принятием решений о покупке, продаже или проведении торговой операции, поскольку они могут оказать ненадлежащее влияние на принимающего решение.</w:t>
      </w:r>
      <w:proofErr w:type="gramEnd"/>
    </w:p>
    <w:p w:rsidR="00B062CC" w:rsidRPr="00B062CC" w:rsidRDefault="00B062CC" w:rsidP="00B062CC">
      <w:pPr>
        <w:numPr>
          <w:ilvl w:val="0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color w:val="000000"/>
          <w:sz w:val="28"/>
          <w:szCs w:val="28"/>
          <w:lang w:eastAsia="en-US"/>
        </w:rPr>
      </w:pPr>
      <w:r w:rsidRPr="00B062CC">
        <w:rPr>
          <w:color w:val="000000"/>
          <w:sz w:val="28"/>
          <w:szCs w:val="28"/>
          <w:lang w:eastAsia="en-US"/>
        </w:rPr>
        <w:t xml:space="preserve">Не предлагайте и не принимайте деньги или такие эквиваленты денежных средств, как подарочные карты, подарочные сертификаты или платежные карты с фиксированными суммами. </w:t>
      </w:r>
    </w:p>
    <w:p w:rsidR="00B062CC" w:rsidRPr="00B062CC" w:rsidRDefault="00B062CC" w:rsidP="00B062C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062CC">
        <w:rPr>
          <w:color w:val="000000"/>
          <w:sz w:val="28"/>
          <w:szCs w:val="28"/>
          <w:lang w:eastAsia="en-US"/>
        </w:rPr>
        <w:t xml:space="preserve">Если вы взаимодействуете с государственными контрагентами, ознакомьтесь с законами и нормативными актами, касающимися ведения дел с ними (в том числе, с помощью юристов). В отношении таких контрагентов действуют отдельные законы и нормативные акты, причем их требования нередко носят более строгий характер, чем правила в отношении негосударственных коммерческих контрагентов. В некоторых ситуациях даже такое предложение, как оплата обеда государственного должностного лица, может быть неприемлемым или противоречить закону. </w:t>
      </w:r>
    </w:p>
    <w:p w:rsidR="00B062CC" w:rsidRPr="00B062CC" w:rsidRDefault="00B062CC" w:rsidP="00B062CC">
      <w:pPr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lastRenderedPageBreak/>
        <w:t xml:space="preserve">2.3.  Репутация Предприятия является ее самым важным активом. Каждый сотрудник, который может влиять на принятие решений о закупках, продажах или торговле должен избегать любых действий, которые могут понижать или создавать впечатление </w:t>
      </w:r>
      <w:proofErr w:type="gramStart"/>
      <w:r w:rsidRPr="00B062CC">
        <w:rPr>
          <w:sz w:val="28"/>
          <w:szCs w:val="28"/>
          <w:lang w:eastAsia="en-US"/>
        </w:rPr>
        <w:t>понижения объективности процесса принятия решений</w:t>
      </w:r>
      <w:proofErr w:type="gramEnd"/>
      <w:r w:rsidRPr="00B062CC">
        <w:rPr>
          <w:sz w:val="28"/>
          <w:szCs w:val="28"/>
          <w:lang w:eastAsia="en-US"/>
        </w:rPr>
        <w:t>.</w:t>
      </w:r>
    </w:p>
    <w:p w:rsidR="00B062CC" w:rsidRPr="00B062CC" w:rsidRDefault="00B062CC" w:rsidP="00B062CC">
      <w:pPr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2.4. Деловые подарки в не денежной форме от поставщиков товаров и услуг и других контрагентов могут быть приняты при условии одновременного соблюдения следующих условий:</w:t>
      </w:r>
    </w:p>
    <w:p w:rsidR="00B062CC" w:rsidRPr="00B062CC" w:rsidRDefault="00B062CC" w:rsidP="00B062CC">
      <w:pPr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Стоимость делового подарка не превышает </w:t>
      </w:r>
      <w:r w:rsidRPr="00B062CC">
        <w:rPr>
          <w:sz w:val="28"/>
          <w:szCs w:val="28"/>
          <w:u w:val="single"/>
          <w:lang w:eastAsia="en-US"/>
        </w:rPr>
        <w:t>3 000 рублей</w:t>
      </w:r>
      <w:r w:rsidRPr="00B062CC">
        <w:rPr>
          <w:sz w:val="28"/>
          <w:szCs w:val="28"/>
          <w:lang w:eastAsia="en-US"/>
        </w:rPr>
        <w:t xml:space="preserve"> или эквивалента этой суммы в каждом отдельном случае.</w:t>
      </w:r>
    </w:p>
    <w:p w:rsidR="00B062CC" w:rsidRPr="00B062CC" w:rsidRDefault="00B062CC" w:rsidP="00B062CC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Деловой подарок делается НЕ в обмен на какое-либо особое действие или обещание (подразумеваемое или прямо выраженное) и не влияет или не создает впечатление о влиянии на </w:t>
      </w:r>
      <w:proofErr w:type="gramStart"/>
      <w:r w:rsidRPr="00B062CC">
        <w:rPr>
          <w:sz w:val="28"/>
          <w:szCs w:val="28"/>
          <w:lang w:eastAsia="en-US"/>
        </w:rPr>
        <w:t>решение</w:t>
      </w:r>
      <w:proofErr w:type="gramEnd"/>
      <w:r w:rsidRPr="00B062CC">
        <w:rPr>
          <w:sz w:val="28"/>
          <w:szCs w:val="28"/>
          <w:lang w:eastAsia="en-US"/>
        </w:rPr>
        <w:t xml:space="preserve"> о закупках, продажах или иному бизнесу.</w:t>
      </w:r>
    </w:p>
    <w:p w:rsidR="00B062CC" w:rsidRPr="00B062CC" w:rsidRDefault="00B062CC" w:rsidP="00B062CC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Деловой подарок получается НЕ по просьбе или предложению Предприятия или ее сотрудников.</w:t>
      </w:r>
    </w:p>
    <w:p w:rsidR="00B062CC" w:rsidRPr="00B062CC" w:rsidRDefault="00B062CC" w:rsidP="00B062CC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Время получения делового подарка НЕ связано с какими-либо решениями, в которых участвует сотрудник Предприятия, которые влияют или могут повлиять на бизнес контрагента с Предприятием (примерами уместных случаев являются праздники, годовщины, ежегодные встречи).</w:t>
      </w:r>
    </w:p>
    <w:p w:rsidR="00B062CC" w:rsidRPr="00B062CC" w:rsidRDefault="00B062CC" w:rsidP="00B062CC">
      <w:pPr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u w:val="single"/>
          <w:lang w:eastAsia="en-US"/>
        </w:rPr>
      </w:pPr>
      <w:r w:rsidRPr="00B062CC">
        <w:rPr>
          <w:sz w:val="28"/>
          <w:szCs w:val="28"/>
          <w:u w:val="single"/>
          <w:lang w:eastAsia="en-US"/>
        </w:rPr>
        <w:t>2.5. Сотрудникам Предприятия запрещается получать подарки в денежной форме. Сотрудник Предприятия обязан отказаться от получения и незамедлительно сообщить директору и/или главному бухгалтеру о любых предложениях денежных средств, вознаграждения и/или «отката».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2.6. </w:t>
      </w:r>
      <w:proofErr w:type="gramStart"/>
      <w:r w:rsidRPr="00B062CC">
        <w:rPr>
          <w:sz w:val="28"/>
          <w:szCs w:val="28"/>
          <w:lang w:eastAsia="en-US"/>
        </w:rPr>
        <w:t>Если Вы получите подарок, который либо НЕ отвечает всем вышеперечисленным условиям, либо Вы посчитаете, что подарок не уместен по каким-либо другим причинам, Вы должны сообщить об этом Директору  или Главному бухгалтеру, и, если Вы не получите письменное утверждение одного из них, Вы должны отказаться от подарка и вернуть его в сопровождении короткого вежливого письма, объясняющего наши ценности, и нашу политику</w:t>
      </w:r>
      <w:proofErr w:type="gramEnd"/>
      <w:r w:rsidRPr="00B062CC">
        <w:rPr>
          <w:sz w:val="28"/>
          <w:szCs w:val="28"/>
          <w:lang w:eastAsia="en-US"/>
        </w:rPr>
        <w:t xml:space="preserve"> в отношении подарков и знаков благодарности.  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2.7. Если отказ от подарка будет неуместен в силу каких-то причин, подарок должен быть передан по согласованию с Директором  указанному Директором лицу и использован по согласованию с Директором и Главным бухгалтером. Предпочтительными способами использования деловых подарков являются: благотворительные взносы, признание сотрудников, призы на корпоративных мероприятиях.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2.8. Принятие подарков, которые отвечают всем вышеперечисленным условиям, но стоимостью в каждом случае свыше </w:t>
      </w:r>
      <w:r w:rsidRPr="00B062CC">
        <w:rPr>
          <w:sz w:val="28"/>
          <w:szCs w:val="28"/>
          <w:u w:val="single"/>
          <w:lang w:eastAsia="en-US"/>
        </w:rPr>
        <w:t>3 000 рублей</w:t>
      </w:r>
      <w:r w:rsidRPr="00B062CC">
        <w:rPr>
          <w:sz w:val="28"/>
          <w:szCs w:val="28"/>
          <w:lang w:eastAsia="en-US"/>
        </w:rPr>
        <w:t xml:space="preserve"> или эквивалента этой суммы МОЖЕТ быть допущено только после утверждения Директором Предприятия. Обязанность определения ориентировочной стоимости подарка возлагается на сотрудника-получателя. Если у Вас возникают сомнения, необходимо получить совет от Вашего руководителя.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2.9. Сотрудников Предприятия настоящим просят сообщать своим родственникам о необходимости использования здравого смысла во избежание </w:t>
      </w:r>
      <w:r w:rsidRPr="00B062CC">
        <w:rPr>
          <w:sz w:val="28"/>
          <w:szCs w:val="28"/>
          <w:lang w:eastAsia="en-US"/>
        </w:rPr>
        <w:lastRenderedPageBreak/>
        <w:t>ситуаций, когда получение ими ценных подарков может приводить к конфликту интересов для сотрудника Предприятия. Сотрудники Предприятия не могут получать подарки опосредованно, если в соответствии с этой политикой получение таких подарков прямым способом не допускается.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2.10. </w:t>
      </w:r>
      <w:r w:rsidRPr="00B062CC">
        <w:rPr>
          <w:bCs/>
          <w:sz w:val="28"/>
          <w:szCs w:val="28"/>
          <w:lang w:eastAsia="en-US"/>
        </w:rPr>
        <w:t>Необходимо проявлять здравый смысл и рассуждать взвешенно, принимая приглашения на деловые обеды/ужины или подобные мероприятия, чтобы не испытывать чувства бестактности и избежать конфликта интересов.</w:t>
      </w:r>
    </w:p>
    <w:p w:rsidR="00B062CC" w:rsidRPr="00B062CC" w:rsidRDefault="00B062CC" w:rsidP="00B062CC">
      <w:pPr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2.11. При возникновении любого сомнения необходимо советоваться со своим непосредственным руководителем или директором. Любое исключение из настоящих Правил должно быть одобрено Директ</w:t>
      </w:r>
      <w:r w:rsidRPr="00B062CC">
        <w:rPr>
          <w:sz w:val="28"/>
          <w:szCs w:val="28"/>
          <w:lang w:eastAsia="en-US"/>
        </w:rPr>
        <w:t>о</w:t>
      </w:r>
      <w:r w:rsidRPr="00B062CC">
        <w:rPr>
          <w:sz w:val="28"/>
          <w:szCs w:val="28"/>
          <w:lang w:eastAsia="en-US"/>
        </w:rPr>
        <w:t>ром Предприятия.</w:t>
      </w:r>
    </w:p>
    <w:p w:rsidR="00B062CC" w:rsidRPr="00B062CC" w:rsidRDefault="00B062CC" w:rsidP="00B062C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u w:val="single"/>
          <w:lang w:eastAsia="en-US"/>
        </w:rPr>
      </w:pPr>
      <w:r w:rsidRPr="00B062CC">
        <w:rPr>
          <w:b/>
          <w:bCs/>
          <w:kern w:val="32"/>
          <w:sz w:val="28"/>
          <w:szCs w:val="28"/>
          <w:u w:val="single"/>
          <w:lang w:eastAsia="en-US"/>
        </w:rPr>
        <w:t>3. РУКОВОДСТВО ПО ВРУЧЕНИЮ ДЕЛОВЫХ ПОДАРКОВ</w:t>
      </w:r>
    </w:p>
    <w:p w:rsidR="00B062CC" w:rsidRPr="00B062CC" w:rsidRDefault="00B062CC" w:rsidP="00B062CC">
      <w:pPr>
        <w:rPr>
          <w:b/>
          <w:bCs/>
          <w:sz w:val="28"/>
          <w:szCs w:val="28"/>
          <w:lang w:eastAsia="en-US"/>
        </w:rPr>
      </w:pPr>
    </w:p>
    <w:p w:rsidR="00B062CC" w:rsidRPr="00B062CC" w:rsidRDefault="00B062CC" w:rsidP="00B062CC">
      <w:pPr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3.1. Допускается вручение деловых подарков в не денежной форме поставщикам товаров и услуг и другим контрагентам при условии одновременного соблюдения следующих условий:</w:t>
      </w:r>
    </w:p>
    <w:p w:rsidR="00B062CC" w:rsidRPr="00B062CC" w:rsidRDefault="00B062CC" w:rsidP="00B062CC">
      <w:pPr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Информация о подарке является полностью открытой.</w:t>
      </w:r>
    </w:p>
    <w:p w:rsidR="00B062CC" w:rsidRPr="00B062CC" w:rsidRDefault="00B062CC" w:rsidP="00B062CC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Подарок делается НЕ в обмен на какое-либо особое действие или обещание (подразумеваемое или прямо выраженное) и не влияет или не создает впечатление влияния на решение о закупках, продажах или торговле.</w:t>
      </w:r>
    </w:p>
    <w:p w:rsidR="00B062CC" w:rsidRPr="00B062CC" w:rsidRDefault="00B062CC" w:rsidP="00B062CC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Подарок дарится НЕ по просьбе или предложению контрагента.</w:t>
      </w:r>
    </w:p>
    <w:p w:rsidR="00B062CC" w:rsidRPr="00B062CC" w:rsidRDefault="00B062CC" w:rsidP="00B062CC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Время дарения подарка НЕ связано с какими-либо решениями, в которые участвует получатель, которые влияют или могут повлиять на бизнес Предприятия (примерами уместных случаев являются праздники, годовщины, ежегодные встречи).</w:t>
      </w:r>
    </w:p>
    <w:p w:rsidR="00B062CC" w:rsidRPr="00B062CC" w:rsidRDefault="00B062CC" w:rsidP="00B062CC">
      <w:pPr>
        <w:spacing w:before="120"/>
        <w:ind w:firstLine="720"/>
        <w:jc w:val="both"/>
        <w:rPr>
          <w:b/>
          <w:bCs/>
          <w:sz w:val="28"/>
          <w:szCs w:val="28"/>
          <w:lang w:eastAsia="en-US"/>
        </w:rPr>
      </w:pPr>
      <w:r w:rsidRPr="00B062CC">
        <w:rPr>
          <w:bCs/>
          <w:sz w:val="28"/>
          <w:szCs w:val="28"/>
          <w:lang w:eastAsia="en-US"/>
        </w:rPr>
        <w:t>3.2. Как правило, стоимость делового подарка не должна превышать 3 000 рублей или эквивалента этой суммы в каждом отдельном случае. Все подарки, превышающие эту сумму, МОГУТ быть сделаны, только если они утверждены Директором или Главным бухгалтером.</w:t>
      </w:r>
      <w:r w:rsidRPr="00B062CC">
        <w:rPr>
          <w:b/>
          <w:bCs/>
          <w:sz w:val="28"/>
          <w:szCs w:val="28"/>
          <w:lang w:eastAsia="en-US"/>
        </w:rPr>
        <w:t xml:space="preserve"> </w:t>
      </w:r>
    </w:p>
    <w:p w:rsidR="00B062CC" w:rsidRPr="00B062CC" w:rsidRDefault="00B062CC" w:rsidP="00B062CC">
      <w:pPr>
        <w:ind w:firstLine="72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B062CC" w:rsidRPr="00B062CC" w:rsidRDefault="00B062CC" w:rsidP="00B062CC">
      <w:pPr>
        <w:ind w:firstLine="720"/>
        <w:jc w:val="both"/>
        <w:rPr>
          <w:b/>
          <w:bCs/>
          <w:sz w:val="28"/>
          <w:szCs w:val="28"/>
          <w:u w:val="single"/>
          <w:lang w:eastAsia="en-US"/>
        </w:rPr>
      </w:pPr>
      <w:r w:rsidRPr="00B062CC">
        <w:rPr>
          <w:b/>
          <w:bCs/>
          <w:sz w:val="28"/>
          <w:szCs w:val="28"/>
          <w:u w:val="single"/>
          <w:lang w:eastAsia="en-US"/>
        </w:rPr>
        <w:t>3.3. Подарки в денежной форме не допускаются.</w:t>
      </w:r>
    </w:p>
    <w:p w:rsidR="00B062CC" w:rsidRPr="00B062CC" w:rsidRDefault="00B062CC" w:rsidP="00B062C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u w:val="single"/>
          <w:lang w:eastAsia="en-US"/>
        </w:rPr>
      </w:pPr>
      <w:r w:rsidRPr="00B062CC">
        <w:rPr>
          <w:b/>
          <w:bCs/>
          <w:kern w:val="32"/>
          <w:sz w:val="28"/>
          <w:szCs w:val="28"/>
          <w:u w:val="single"/>
          <w:lang w:eastAsia="en-US"/>
        </w:rPr>
        <w:t>4. ПОДАРКИ ГОСУДАРСТВЕННЫМ СЛУЖАЩИМ</w:t>
      </w:r>
    </w:p>
    <w:p w:rsidR="00B062CC" w:rsidRPr="00B062CC" w:rsidRDefault="00B062CC" w:rsidP="00B062CC">
      <w:pPr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ind w:firstLine="720"/>
        <w:jc w:val="both"/>
        <w:rPr>
          <w:b/>
          <w:bCs/>
          <w:sz w:val="28"/>
          <w:szCs w:val="28"/>
          <w:lang w:eastAsia="en-US"/>
        </w:rPr>
      </w:pPr>
      <w:r w:rsidRPr="00B062CC">
        <w:rPr>
          <w:b/>
          <w:bCs/>
          <w:sz w:val="28"/>
          <w:szCs w:val="28"/>
          <w:lang w:eastAsia="en-US"/>
        </w:rPr>
        <w:t>4.1. По общему правилу политика предприятия не допускает вручение деловых подарков государственным служащим.</w:t>
      </w:r>
    </w:p>
    <w:p w:rsidR="00B062CC" w:rsidRPr="00B062CC" w:rsidRDefault="00B062CC" w:rsidP="00B062C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en-US"/>
        </w:rPr>
      </w:pPr>
      <w:r w:rsidRPr="00B062CC">
        <w:rPr>
          <w:b/>
          <w:bCs/>
          <w:sz w:val="28"/>
          <w:szCs w:val="28"/>
          <w:lang w:eastAsia="en-US"/>
        </w:rPr>
        <w:t>Подарки государственным служащим могут, тем не менее, быть уместными при некоторых обстоятельствах, если они отвечают всем условиям, изложенным в разделе 3 выше. Однако в отношении таких подарков необходимо получить предварительное письменное подтверждение юридического отдела, а также Директора и Главного бухгалтера.</w:t>
      </w:r>
    </w:p>
    <w:p w:rsidR="00B062CC" w:rsidRPr="00B062CC" w:rsidRDefault="00B062CC" w:rsidP="00B062C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4.2. Под государственными служащими в этой политике подразумеваются лица, которые осуществляют функции государственной власти, а также лица, занимающие должности в государственных предприятиях, учреждениях или организациях и исполняющие организационные или административные функции. </w:t>
      </w:r>
      <w:r w:rsidRPr="00B062CC">
        <w:rPr>
          <w:sz w:val="28"/>
          <w:szCs w:val="28"/>
          <w:lang w:eastAsia="en-US"/>
        </w:rPr>
        <w:lastRenderedPageBreak/>
        <w:t>Государственными служащими являются служащие государственных органов, служащие органов местного самоуправления, руководители государственных компаний, учреждений и т.д. Эта политика распространяется также на служащих иностранных государственных органов или международных организаций на территории России.</w:t>
      </w:r>
    </w:p>
    <w:p w:rsidR="00B062CC" w:rsidRPr="00B062CC" w:rsidRDefault="00B062CC" w:rsidP="00B062CC">
      <w:pPr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u w:val="single"/>
          <w:lang w:eastAsia="en-US"/>
        </w:rPr>
      </w:pPr>
      <w:bookmarkStart w:id="1" w:name="_Toc152595735"/>
      <w:r w:rsidRPr="00B062CC">
        <w:rPr>
          <w:b/>
          <w:bCs/>
          <w:kern w:val="32"/>
          <w:sz w:val="28"/>
          <w:szCs w:val="28"/>
          <w:u w:val="single"/>
          <w:lang w:eastAsia="en-US"/>
        </w:rPr>
        <w:t>5. ПОЛУЧЕНИЕ ИЛИ ПРЕДОСТАВЛЕНИЕ ПИТАНИЯ (ДЕЛОВЫЕ ОБЕДЫ, УЖИНЫ)  И ИНЫЕ РАЗВЛЕЧЕНИЯ В ДЕЛОВЫХ ЦЕЛЯХ</w:t>
      </w:r>
      <w:bookmarkEnd w:id="1"/>
    </w:p>
    <w:p w:rsidR="00B062CC" w:rsidRPr="00B062CC" w:rsidRDefault="00B062CC" w:rsidP="00B062CC">
      <w:pPr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5.1. Деловые развлечения с участием клиентов и поставщиков помогают создать комфортную обстановку для установления и поддержания деловых отношений. Развлекательные мероприятия, оплачиваемые или спонсируемые Предприятием, должны иметь деловую цель. Предприятие не приветствует чрезмерных развлекательных мероприятий или мероприятий, стоимость которых может поставить её контрагентов в неудобное или компрометирующее положение.</w:t>
      </w:r>
    </w:p>
    <w:p w:rsidR="00B062CC" w:rsidRPr="00B062CC" w:rsidRDefault="00B062CC" w:rsidP="00B062CC">
      <w:pPr>
        <w:spacing w:after="12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5.2. </w:t>
      </w:r>
      <w:proofErr w:type="gramStart"/>
      <w:r w:rsidRPr="00B062CC">
        <w:rPr>
          <w:sz w:val="28"/>
          <w:szCs w:val="28"/>
          <w:lang w:eastAsia="en-US"/>
        </w:rPr>
        <w:t xml:space="preserve">Подобно другим подаркам, питание с деловой целью (например, деловой завтрак, обед или ужин) или развлекательные мероприятия (например, совместное посещение концерта, театрального или спортивного мероприятия) могут быть получены или предоставлены поставщикам или клиентам только в случае, если они получаются или предоставляются </w:t>
      </w:r>
      <w:r w:rsidRPr="00B062CC">
        <w:rPr>
          <w:b/>
          <w:sz w:val="28"/>
          <w:szCs w:val="28"/>
          <w:u w:val="single"/>
          <w:lang w:eastAsia="en-US"/>
        </w:rPr>
        <w:t>не в обмен</w:t>
      </w:r>
      <w:r w:rsidRPr="00B062CC">
        <w:rPr>
          <w:sz w:val="28"/>
          <w:szCs w:val="28"/>
          <w:lang w:eastAsia="en-US"/>
        </w:rPr>
        <w:t xml:space="preserve"> на какое-либо особое действие или обещание (подразумеваемое или прямо выраженное) </w:t>
      </w:r>
      <w:r w:rsidRPr="00B062CC">
        <w:rPr>
          <w:b/>
          <w:sz w:val="28"/>
          <w:szCs w:val="28"/>
          <w:u w:val="single"/>
          <w:lang w:eastAsia="en-US"/>
        </w:rPr>
        <w:t>и не влияют или не создают впечатление</w:t>
      </w:r>
      <w:proofErr w:type="gramEnd"/>
      <w:r w:rsidRPr="00B062CC">
        <w:rPr>
          <w:sz w:val="28"/>
          <w:szCs w:val="28"/>
          <w:lang w:eastAsia="en-US"/>
        </w:rPr>
        <w:t xml:space="preserve"> о возможном влиянии на принятие решение о закупках, продажах или торговле и т.п.</w:t>
      </w:r>
    </w:p>
    <w:p w:rsidR="00B062CC" w:rsidRPr="00B062CC" w:rsidRDefault="00B062CC" w:rsidP="00B062CC">
      <w:pPr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5.3. Для определения уместности питания в деловых целях сотрудники Предприятия должны исходить из здравого смысла (времени, размера, стоимости).</w:t>
      </w:r>
    </w:p>
    <w:p w:rsidR="00B062CC" w:rsidRPr="00B062CC" w:rsidRDefault="00B062CC" w:rsidP="00B062C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u w:val="single"/>
          <w:lang w:eastAsia="en-US"/>
        </w:rPr>
      </w:pPr>
      <w:bookmarkStart w:id="2" w:name="_Toc89243613"/>
      <w:r w:rsidRPr="00B062CC">
        <w:rPr>
          <w:b/>
          <w:bCs/>
          <w:kern w:val="32"/>
          <w:sz w:val="28"/>
          <w:szCs w:val="28"/>
          <w:u w:val="single"/>
          <w:lang w:eastAsia="en-US"/>
        </w:rPr>
        <w:t>6. УМЕСТНОСТЬ ПОЛУЧЕНИЯ ИЛИ ВРУЧЕНИЯ ДЕЛОВОГО ПОДАРКА</w:t>
      </w:r>
      <w:bookmarkEnd w:id="2"/>
    </w:p>
    <w:p w:rsidR="00B062CC" w:rsidRPr="00B062CC" w:rsidRDefault="00B062CC" w:rsidP="00B062CC">
      <w:pPr>
        <w:rPr>
          <w:b/>
          <w:bCs/>
          <w:sz w:val="28"/>
          <w:szCs w:val="28"/>
          <w:lang w:eastAsia="en-US"/>
        </w:rPr>
      </w:pPr>
    </w:p>
    <w:p w:rsidR="00B062CC" w:rsidRPr="00B062CC" w:rsidRDefault="00B062CC" w:rsidP="00B062C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6.1. Для того чтобы помочь сотруднику Предприятия  оценить уместность получения или вручения делового подарка, участия в деловом развлекательном мероприятии, пожалуйста, удостоверьтесь, что на нижеследующие вопросы Вы ответите «да»:</w:t>
      </w:r>
    </w:p>
    <w:p w:rsidR="00B062CC" w:rsidRPr="00B062CC" w:rsidRDefault="00B062CC" w:rsidP="00B062C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8"/>
        </w:numPr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Соответствует ли предложение или принятие подарка внутренним правилам предприятия, а также политике получателя или законодательным требованиям, применимым к нему?</w:t>
      </w:r>
    </w:p>
    <w:p w:rsidR="00B062CC" w:rsidRPr="00B062CC" w:rsidRDefault="00B062CC" w:rsidP="00B062C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8"/>
        </w:numPr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Отвечает ли предложение или принятие подарка лучшим долгосрочным интересам Предприятия?</w:t>
      </w:r>
    </w:p>
    <w:p w:rsidR="00B062CC" w:rsidRPr="00B062CC" w:rsidRDefault="00B062CC" w:rsidP="00B062C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8"/>
        </w:numPr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Очевидно ли то, что предложение или принятие подарка не делается в обмен на особое рассмотрение или обещание (</w:t>
      </w:r>
      <w:proofErr w:type="gramStart"/>
      <w:r w:rsidRPr="00B062CC">
        <w:rPr>
          <w:sz w:val="28"/>
          <w:szCs w:val="28"/>
          <w:lang w:eastAsia="en-US"/>
        </w:rPr>
        <w:t>предполагаемые</w:t>
      </w:r>
      <w:proofErr w:type="gramEnd"/>
      <w:r w:rsidRPr="00B062CC">
        <w:rPr>
          <w:sz w:val="28"/>
          <w:szCs w:val="28"/>
          <w:lang w:eastAsia="en-US"/>
        </w:rPr>
        <w:t xml:space="preserve"> или выраженные) и не повлияет или не создаст впечатление, что повлияет на решение о покупке или продаже? Предложение подарка не сделано по </w:t>
      </w:r>
      <w:r w:rsidRPr="00B062CC">
        <w:rPr>
          <w:sz w:val="28"/>
          <w:szCs w:val="28"/>
          <w:lang w:eastAsia="en-US"/>
        </w:rPr>
        <w:lastRenderedPageBreak/>
        <w:t>совету или просьбе получателя? И наоборот, полученное нами предложение не являлось следствием совета или просьбы Предприятия?</w:t>
      </w:r>
    </w:p>
    <w:p w:rsidR="00B062CC" w:rsidRPr="00B062CC" w:rsidRDefault="00B062CC" w:rsidP="00B062C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8"/>
        </w:numPr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Предложение развлекательного мероприятия имеет деловую цель или оно напрямую относится к деловой цели как, например, отпраздновать положительный деловой результат или договоренность?</w:t>
      </w:r>
    </w:p>
    <w:p w:rsidR="00B062CC" w:rsidRPr="00B062CC" w:rsidRDefault="00B062CC" w:rsidP="00B062C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8"/>
        </w:numPr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 xml:space="preserve">Стоимость предлагаемого или получаемого делового подарка не превышает 3 000 рублей? </w:t>
      </w:r>
    </w:p>
    <w:p w:rsidR="00B062CC" w:rsidRPr="00B062CC" w:rsidRDefault="00B062CC" w:rsidP="00B062C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8"/>
        </w:numPr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Предложение или принятие подарка, участие в развлекательном мероприятии является отдельным событием и не является частью системы или постоянной практики?</w:t>
      </w:r>
    </w:p>
    <w:p w:rsidR="00B062CC" w:rsidRPr="00B062CC" w:rsidRDefault="00B062CC" w:rsidP="00B062C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8"/>
        </w:numPr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Вы уверены, что ни предложение, ни принятие подарка или развлекательного мероприятия не создают впечатления неуместности и ни к чему не обязывают?</w:t>
      </w:r>
    </w:p>
    <w:p w:rsidR="00B062CC" w:rsidRPr="00B062CC" w:rsidRDefault="00B062CC" w:rsidP="00B062C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8"/>
        </w:numPr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Обсуждали ли Вы, или чувствуете ли Вы удобным обсудить предложение или принятие вами подарка со своим непосредственным руководителем?</w:t>
      </w:r>
    </w:p>
    <w:p w:rsidR="00B062CC" w:rsidRPr="00B062CC" w:rsidRDefault="00B062CC" w:rsidP="00B062C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8"/>
        </w:numPr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Удобно ли Вам рассказывать о предложении или принятии делового подарка Вашим подчиненным? Высшему руководству? Представителю государственной власти?</w:t>
      </w:r>
    </w:p>
    <w:p w:rsidR="00B062CC" w:rsidRPr="00B062CC" w:rsidRDefault="00B062CC" w:rsidP="00B062C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numPr>
          <w:ilvl w:val="0"/>
          <w:numId w:val="18"/>
        </w:numPr>
        <w:tabs>
          <w:tab w:val="num" w:pos="0"/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062CC">
        <w:rPr>
          <w:sz w:val="28"/>
          <w:szCs w:val="28"/>
          <w:lang w:eastAsia="en-US"/>
        </w:rPr>
        <w:t>Будете ли Вы комфортно ощущать себя как сотрудник и представитель Предприятия, если увидите опубликованные в местной газете подробности планируемого Вами действия/мероприятия?</w:t>
      </w:r>
    </w:p>
    <w:p w:rsidR="00B062CC" w:rsidRPr="00B062CC" w:rsidRDefault="00B062CC" w:rsidP="00B062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062CC" w:rsidRPr="00B062CC" w:rsidRDefault="00B062CC" w:rsidP="00B062CC">
      <w:pPr>
        <w:widowControl w:val="0"/>
        <w:suppressAutoHyphens/>
        <w:spacing w:after="200" w:line="276" w:lineRule="auto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26307E" w:rsidRPr="00B062CC" w:rsidRDefault="0026307E" w:rsidP="0026307E">
      <w:pPr>
        <w:spacing w:after="200" w:line="276" w:lineRule="auto"/>
        <w:rPr>
          <w:color w:val="000000"/>
          <w:sz w:val="28"/>
          <w:szCs w:val="28"/>
        </w:rPr>
      </w:pPr>
    </w:p>
    <w:p w:rsidR="0026307E" w:rsidRPr="00B062CC" w:rsidRDefault="0026307E" w:rsidP="0026307E">
      <w:pPr>
        <w:spacing w:after="200" w:line="276" w:lineRule="auto"/>
        <w:rPr>
          <w:sz w:val="28"/>
          <w:szCs w:val="28"/>
        </w:rPr>
      </w:pPr>
    </w:p>
    <w:p w:rsidR="0026307E" w:rsidRPr="00B062CC" w:rsidRDefault="0026307E" w:rsidP="005B4735">
      <w:pPr>
        <w:rPr>
          <w:sz w:val="28"/>
          <w:szCs w:val="28"/>
        </w:rPr>
      </w:pPr>
    </w:p>
    <w:p w:rsidR="0026307E" w:rsidRPr="00B062CC" w:rsidRDefault="0026307E" w:rsidP="005B4735">
      <w:pPr>
        <w:rPr>
          <w:sz w:val="28"/>
          <w:szCs w:val="28"/>
        </w:rPr>
      </w:pPr>
    </w:p>
    <w:p w:rsidR="0026307E" w:rsidRPr="00B062CC" w:rsidRDefault="0026307E" w:rsidP="005B4735">
      <w:pPr>
        <w:rPr>
          <w:sz w:val="28"/>
          <w:szCs w:val="28"/>
        </w:rPr>
      </w:pPr>
    </w:p>
    <w:p w:rsidR="0026307E" w:rsidRPr="00B062CC" w:rsidRDefault="0026307E" w:rsidP="005B4735">
      <w:pPr>
        <w:rPr>
          <w:sz w:val="28"/>
          <w:szCs w:val="28"/>
        </w:rPr>
      </w:pPr>
    </w:p>
    <w:sectPr w:rsidR="0026307E" w:rsidRPr="00B062CC" w:rsidSect="00FB63E2">
      <w:pgSz w:w="11906" w:h="16838" w:code="9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D151C"/>
    <w:multiLevelType w:val="singleLevel"/>
    <w:tmpl w:val="35242D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119E1ADA"/>
    <w:multiLevelType w:val="hybridMultilevel"/>
    <w:tmpl w:val="C6F09A4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6771F"/>
    <w:multiLevelType w:val="hybridMultilevel"/>
    <w:tmpl w:val="EC2C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21919"/>
    <w:multiLevelType w:val="hybridMultilevel"/>
    <w:tmpl w:val="2C3AF342"/>
    <w:lvl w:ilvl="0" w:tplc="D556C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7A77AC"/>
    <w:multiLevelType w:val="hybridMultilevel"/>
    <w:tmpl w:val="84787B04"/>
    <w:lvl w:ilvl="0" w:tplc="040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6">
    <w:nsid w:val="1DAD1C5B"/>
    <w:multiLevelType w:val="hybridMultilevel"/>
    <w:tmpl w:val="DD24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A1280"/>
    <w:multiLevelType w:val="hybridMultilevel"/>
    <w:tmpl w:val="9E28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1200A"/>
    <w:multiLevelType w:val="hybridMultilevel"/>
    <w:tmpl w:val="D4EC17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4BC46B3"/>
    <w:multiLevelType w:val="hybridMultilevel"/>
    <w:tmpl w:val="23920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DF0A18"/>
    <w:multiLevelType w:val="hybridMultilevel"/>
    <w:tmpl w:val="410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161F5"/>
    <w:multiLevelType w:val="hybridMultilevel"/>
    <w:tmpl w:val="6D3400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E2F97"/>
    <w:multiLevelType w:val="hybridMultilevel"/>
    <w:tmpl w:val="410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E6D5C"/>
    <w:multiLevelType w:val="multilevel"/>
    <w:tmpl w:val="73B8D5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315FA1"/>
    <w:multiLevelType w:val="hybridMultilevel"/>
    <w:tmpl w:val="AD8C72C2"/>
    <w:lvl w:ilvl="0" w:tplc="D556C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268F1"/>
    <w:multiLevelType w:val="hybridMultilevel"/>
    <w:tmpl w:val="AD38C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437BF"/>
    <w:multiLevelType w:val="hybridMultilevel"/>
    <w:tmpl w:val="D3B6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A647F"/>
    <w:multiLevelType w:val="hybridMultilevel"/>
    <w:tmpl w:val="C6F09A4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575B0"/>
    <w:multiLevelType w:val="hybridMultilevel"/>
    <w:tmpl w:val="5776A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97092"/>
    <w:multiLevelType w:val="multilevel"/>
    <w:tmpl w:val="E82EA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E013515"/>
    <w:multiLevelType w:val="hybridMultilevel"/>
    <w:tmpl w:val="4920D7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20"/>
  </w:num>
  <w:num w:numId="15">
    <w:abstractNumId w:val="1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16"/>
    <w:rsid w:val="000006CE"/>
    <w:rsid w:val="00013A23"/>
    <w:rsid w:val="00025340"/>
    <w:rsid w:val="000351F0"/>
    <w:rsid w:val="000356F7"/>
    <w:rsid w:val="000460A8"/>
    <w:rsid w:val="00062A93"/>
    <w:rsid w:val="000630E2"/>
    <w:rsid w:val="000669B8"/>
    <w:rsid w:val="00070ADA"/>
    <w:rsid w:val="00097346"/>
    <w:rsid w:val="000A0BE3"/>
    <w:rsid w:val="000A4FC8"/>
    <w:rsid w:val="000A65AD"/>
    <w:rsid w:val="000B4F57"/>
    <w:rsid w:val="000E120A"/>
    <w:rsid w:val="000E625D"/>
    <w:rsid w:val="000E6639"/>
    <w:rsid w:val="000E73F5"/>
    <w:rsid w:val="000F52F1"/>
    <w:rsid w:val="00101FE6"/>
    <w:rsid w:val="00107196"/>
    <w:rsid w:val="00140924"/>
    <w:rsid w:val="00147F2F"/>
    <w:rsid w:val="00152CE5"/>
    <w:rsid w:val="0016677C"/>
    <w:rsid w:val="001700E1"/>
    <w:rsid w:val="0018083D"/>
    <w:rsid w:val="00180E3D"/>
    <w:rsid w:val="001872C8"/>
    <w:rsid w:val="0019353C"/>
    <w:rsid w:val="001936D0"/>
    <w:rsid w:val="00195BC0"/>
    <w:rsid w:val="001A4B1A"/>
    <w:rsid w:val="001B3627"/>
    <w:rsid w:val="001E5F00"/>
    <w:rsid w:val="001F21CF"/>
    <w:rsid w:val="00226DB3"/>
    <w:rsid w:val="00235177"/>
    <w:rsid w:val="00251543"/>
    <w:rsid w:val="0025534D"/>
    <w:rsid w:val="00257EEA"/>
    <w:rsid w:val="0026307E"/>
    <w:rsid w:val="00291F84"/>
    <w:rsid w:val="00292C32"/>
    <w:rsid w:val="002B05E8"/>
    <w:rsid w:val="002D463B"/>
    <w:rsid w:val="002F4B59"/>
    <w:rsid w:val="00300202"/>
    <w:rsid w:val="003026C0"/>
    <w:rsid w:val="003153DA"/>
    <w:rsid w:val="0034109A"/>
    <w:rsid w:val="003425AC"/>
    <w:rsid w:val="00345D2B"/>
    <w:rsid w:val="00347977"/>
    <w:rsid w:val="003538FB"/>
    <w:rsid w:val="00394698"/>
    <w:rsid w:val="003A1418"/>
    <w:rsid w:val="003A3D93"/>
    <w:rsid w:val="003A50CA"/>
    <w:rsid w:val="003C03FD"/>
    <w:rsid w:val="003C53E9"/>
    <w:rsid w:val="003C605C"/>
    <w:rsid w:val="003D383E"/>
    <w:rsid w:val="003E552C"/>
    <w:rsid w:val="003F543C"/>
    <w:rsid w:val="00417313"/>
    <w:rsid w:val="00426B78"/>
    <w:rsid w:val="00427D21"/>
    <w:rsid w:val="00440B6E"/>
    <w:rsid w:val="00474069"/>
    <w:rsid w:val="00475B0C"/>
    <w:rsid w:val="004924AE"/>
    <w:rsid w:val="00493A49"/>
    <w:rsid w:val="004A5B42"/>
    <w:rsid w:val="004B179E"/>
    <w:rsid w:val="004B29B1"/>
    <w:rsid w:val="004C6D36"/>
    <w:rsid w:val="004D438E"/>
    <w:rsid w:val="004E63C8"/>
    <w:rsid w:val="00500E91"/>
    <w:rsid w:val="00514EFA"/>
    <w:rsid w:val="00516440"/>
    <w:rsid w:val="00520572"/>
    <w:rsid w:val="00525E43"/>
    <w:rsid w:val="00530606"/>
    <w:rsid w:val="00550878"/>
    <w:rsid w:val="0056090B"/>
    <w:rsid w:val="005B4735"/>
    <w:rsid w:val="005B59D4"/>
    <w:rsid w:val="005C1688"/>
    <w:rsid w:val="005C6178"/>
    <w:rsid w:val="005E3066"/>
    <w:rsid w:val="005E5332"/>
    <w:rsid w:val="005E6231"/>
    <w:rsid w:val="005F0908"/>
    <w:rsid w:val="005F2C6E"/>
    <w:rsid w:val="006309E8"/>
    <w:rsid w:val="00651A80"/>
    <w:rsid w:val="00655CD2"/>
    <w:rsid w:val="00664640"/>
    <w:rsid w:val="00673FEE"/>
    <w:rsid w:val="00675494"/>
    <w:rsid w:val="00693C31"/>
    <w:rsid w:val="0069455E"/>
    <w:rsid w:val="0069633B"/>
    <w:rsid w:val="006B0737"/>
    <w:rsid w:val="006B2E8F"/>
    <w:rsid w:val="006B3107"/>
    <w:rsid w:val="006B71D9"/>
    <w:rsid w:val="006B7282"/>
    <w:rsid w:val="006D0FE6"/>
    <w:rsid w:val="006D2D5B"/>
    <w:rsid w:val="006E2DBB"/>
    <w:rsid w:val="006E76C9"/>
    <w:rsid w:val="006F12AF"/>
    <w:rsid w:val="006F2526"/>
    <w:rsid w:val="006F7429"/>
    <w:rsid w:val="00706022"/>
    <w:rsid w:val="00710B72"/>
    <w:rsid w:val="00716916"/>
    <w:rsid w:val="0074576B"/>
    <w:rsid w:val="00746056"/>
    <w:rsid w:val="00747EAA"/>
    <w:rsid w:val="00755872"/>
    <w:rsid w:val="00756832"/>
    <w:rsid w:val="007731D4"/>
    <w:rsid w:val="00773D3E"/>
    <w:rsid w:val="007744F7"/>
    <w:rsid w:val="00784321"/>
    <w:rsid w:val="00790E04"/>
    <w:rsid w:val="00791707"/>
    <w:rsid w:val="0079241E"/>
    <w:rsid w:val="007A340D"/>
    <w:rsid w:val="007B18AA"/>
    <w:rsid w:val="007C1214"/>
    <w:rsid w:val="007C237B"/>
    <w:rsid w:val="007C2F4B"/>
    <w:rsid w:val="007C6B79"/>
    <w:rsid w:val="008148F3"/>
    <w:rsid w:val="0082014C"/>
    <w:rsid w:val="008277CE"/>
    <w:rsid w:val="008345C9"/>
    <w:rsid w:val="00841FC3"/>
    <w:rsid w:val="008470B2"/>
    <w:rsid w:val="00856506"/>
    <w:rsid w:val="00876C13"/>
    <w:rsid w:val="00882D90"/>
    <w:rsid w:val="008925F3"/>
    <w:rsid w:val="008963A6"/>
    <w:rsid w:val="00896A15"/>
    <w:rsid w:val="008A3D52"/>
    <w:rsid w:val="008A5429"/>
    <w:rsid w:val="008B1D6B"/>
    <w:rsid w:val="008B35A3"/>
    <w:rsid w:val="008B6CB5"/>
    <w:rsid w:val="008B7C71"/>
    <w:rsid w:val="008C746E"/>
    <w:rsid w:val="008D2C25"/>
    <w:rsid w:val="0090688E"/>
    <w:rsid w:val="00925E15"/>
    <w:rsid w:val="009267E2"/>
    <w:rsid w:val="00951942"/>
    <w:rsid w:val="00954E33"/>
    <w:rsid w:val="0097285B"/>
    <w:rsid w:val="00980DEC"/>
    <w:rsid w:val="00993575"/>
    <w:rsid w:val="00995C46"/>
    <w:rsid w:val="00997AAA"/>
    <w:rsid w:val="009B6567"/>
    <w:rsid w:val="009C5FE3"/>
    <w:rsid w:val="009E0B0D"/>
    <w:rsid w:val="00A02875"/>
    <w:rsid w:val="00A064AB"/>
    <w:rsid w:val="00A06A61"/>
    <w:rsid w:val="00A07176"/>
    <w:rsid w:val="00A12492"/>
    <w:rsid w:val="00A22C95"/>
    <w:rsid w:val="00A443F6"/>
    <w:rsid w:val="00A51252"/>
    <w:rsid w:val="00A61A11"/>
    <w:rsid w:val="00A70D87"/>
    <w:rsid w:val="00A773B9"/>
    <w:rsid w:val="00AA4209"/>
    <w:rsid w:val="00AA6509"/>
    <w:rsid w:val="00AB4AB3"/>
    <w:rsid w:val="00AC3E71"/>
    <w:rsid w:val="00AD69DA"/>
    <w:rsid w:val="00AF0F9D"/>
    <w:rsid w:val="00AF1552"/>
    <w:rsid w:val="00B03272"/>
    <w:rsid w:val="00B062CC"/>
    <w:rsid w:val="00B12184"/>
    <w:rsid w:val="00B149BB"/>
    <w:rsid w:val="00B17588"/>
    <w:rsid w:val="00B2274F"/>
    <w:rsid w:val="00B24CDE"/>
    <w:rsid w:val="00B2620B"/>
    <w:rsid w:val="00B32B03"/>
    <w:rsid w:val="00B35A84"/>
    <w:rsid w:val="00B44486"/>
    <w:rsid w:val="00B52083"/>
    <w:rsid w:val="00B575B5"/>
    <w:rsid w:val="00B57B78"/>
    <w:rsid w:val="00B63A0F"/>
    <w:rsid w:val="00B651BC"/>
    <w:rsid w:val="00B75111"/>
    <w:rsid w:val="00B76365"/>
    <w:rsid w:val="00B84C5E"/>
    <w:rsid w:val="00B864E7"/>
    <w:rsid w:val="00B91202"/>
    <w:rsid w:val="00BD67DF"/>
    <w:rsid w:val="00BF610B"/>
    <w:rsid w:val="00BF7BEA"/>
    <w:rsid w:val="00C01F6F"/>
    <w:rsid w:val="00C03AA2"/>
    <w:rsid w:val="00C13E8D"/>
    <w:rsid w:val="00C24D2B"/>
    <w:rsid w:val="00C254B9"/>
    <w:rsid w:val="00C3661F"/>
    <w:rsid w:val="00C53CCE"/>
    <w:rsid w:val="00C5472D"/>
    <w:rsid w:val="00C6774F"/>
    <w:rsid w:val="00C8480B"/>
    <w:rsid w:val="00C92EE8"/>
    <w:rsid w:val="00C9467B"/>
    <w:rsid w:val="00CC0F48"/>
    <w:rsid w:val="00CC653B"/>
    <w:rsid w:val="00CD0CED"/>
    <w:rsid w:val="00CD134C"/>
    <w:rsid w:val="00CD162E"/>
    <w:rsid w:val="00CD19AE"/>
    <w:rsid w:val="00CD3896"/>
    <w:rsid w:val="00CE71E1"/>
    <w:rsid w:val="00CF4485"/>
    <w:rsid w:val="00D03AFE"/>
    <w:rsid w:val="00D03B39"/>
    <w:rsid w:val="00D06888"/>
    <w:rsid w:val="00D32FB1"/>
    <w:rsid w:val="00D34DB0"/>
    <w:rsid w:val="00D428F2"/>
    <w:rsid w:val="00D5310B"/>
    <w:rsid w:val="00D572E5"/>
    <w:rsid w:val="00D74A15"/>
    <w:rsid w:val="00D80107"/>
    <w:rsid w:val="00D84AB0"/>
    <w:rsid w:val="00DA5A1D"/>
    <w:rsid w:val="00DA79CD"/>
    <w:rsid w:val="00DB7897"/>
    <w:rsid w:val="00DC1A18"/>
    <w:rsid w:val="00DC71AC"/>
    <w:rsid w:val="00DE4A23"/>
    <w:rsid w:val="00DF1356"/>
    <w:rsid w:val="00DF2746"/>
    <w:rsid w:val="00DF6B58"/>
    <w:rsid w:val="00E02D39"/>
    <w:rsid w:val="00E05590"/>
    <w:rsid w:val="00E06B84"/>
    <w:rsid w:val="00E163AB"/>
    <w:rsid w:val="00E20209"/>
    <w:rsid w:val="00E23EDB"/>
    <w:rsid w:val="00E437B3"/>
    <w:rsid w:val="00E61FA5"/>
    <w:rsid w:val="00E645EC"/>
    <w:rsid w:val="00E65099"/>
    <w:rsid w:val="00E701A7"/>
    <w:rsid w:val="00E90721"/>
    <w:rsid w:val="00E91192"/>
    <w:rsid w:val="00E95BC0"/>
    <w:rsid w:val="00EA0E7E"/>
    <w:rsid w:val="00EB47FD"/>
    <w:rsid w:val="00EC73D6"/>
    <w:rsid w:val="00ED1386"/>
    <w:rsid w:val="00ED5E08"/>
    <w:rsid w:val="00EE3104"/>
    <w:rsid w:val="00F018F8"/>
    <w:rsid w:val="00F179B8"/>
    <w:rsid w:val="00F60C30"/>
    <w:rsid w:val="00F62051"/>
    <w:rsid w:val="00F64FFE"/>
    <w:rsid w:val="00F660A6"/>
    <w:rsid w:val="00F74BA6"/>
    <w:rsid w:val="00F833B3"/>
    <w:rsid w:val="00F91660"/>
    <w:rsid w:val="00FA2E19"/>
    <w:rsid w:val="00FB3521"/>
    <w:rsid w:val="00FB4C46"/>
    <w:rsid w:val="00FB63E2"/>
    <w:rsid w:val="00FD55FA"/>
    <w:rsid w:val="00FD78F4"/>
    <w:rsid w:val="00FE498F"/>
    <w:rsid w:val="00FE6774"/>
    <w:rsid w:val="00FE704C"/>
    <w:rsid w:val="00FF0DC9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630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4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E06B84"/>
    <w:rPr>
      <w:sz w:val="28"/>
    </w:rPr>
  </w:style>
  <w:style w:type="paragraph" w:styleId="a6">
    <w:name w:val="Balloon Text"/>
    <w:basedOn w:val="a"/>
    <w:link w:val="a7"/>
    <w:rsid w:val="00A77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773B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83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6F1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669B8"/>
  </w:style>
  <w:style w:type="paragraph" w:customStyle="1" w:styleId="Standard">
    <w:name w:val="Standard"/>
    <w:rsid w:val="00D32FB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A06A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99"/>
    <w:rsid w:val="00A0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26307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3"/>
    <w:basedOn w:val="a"/>
    <w:link w:val="30"/>
    <w:rsid w:val="00B062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62CC"/>
    <w:rPr>
      <w:sz w:val="16"/>
      <w:szCs w:val="16"/>
    </w:rPr>
  </w:style>
  <w:style w:type="paragraph" w:styleId="aa">
    <w:name w:val="Body Text Indent"/>
    <w:basedOn w:val="a"/>
    <w:link w:val="ab"/>
    <w:rsid w:val="00B062C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06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630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4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E06B84"/>
    <w:rPr>
      <w:sz w:val="28"/>
    </w:rPr>
  </w:style>
  <w:style w:type="paragraph" w:styleId="a6">
    <w:name w:val="Balloon Text"/>
    <w:basedOn w:val="a"/>
    <w:link w:val="a7"/>
    <w:rsid w:val="00A77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773B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83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6F1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669B8"/>
  </w:style>
  <w:style w:type="paragraph" w:customStyle="1" w:styleId="Standard">
    <w:name w:val="Standard"/>
    <w:rsid w:val="00D32FB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A06A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99"/>
    <w:rsid w:val="00A0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26307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3"/>
    <w:basedOn w:val="a"/>
    <w:link w:val="30"/>
    <w:rsid w:val="00B062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62CC"/>
    <w:rPr>
      <w:sz w:val="16"/>
      <w:szCs w:val="16"/>
    </w:rPr>
  </w:style>
  <w:style w:type="paragraph" w:styleId="aa">
    <w:name w:val="Body Text Indent"/>
    <w:basedOn w:val="a"/>
    <w:link w:val="ab"/>
    <w:rsid w:val="00B062C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0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3EB5-1EBF-4312-BC17-03F63E4B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3960</Words>
  <Characters>22574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</vt:lpstr>
    </vt:vector>
  </TitlesOfParts>
  <Company>МУП ЖКХ</Company>
  <LinksUpToDate>false</LinksUpToDate>
  <CharactersWithSpaces>26482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</dc:title>
  <dc:subject/>
  <dc:creator>Бухгалтерия</dc:creator>
  <cp:keywords/>
  <dc:description/>
  <cp:lastModifiedBy>SAdmin</cp:lastModifiedBy>
  <cp:revision>2</cp:revision>
  <cp:lastPrinted>2019-07-04T13:34:00Z</cp:lastPrinted>
  <dcterms:created xsi:type="dcterms:W3CDTF">2019-07-08T09:39:00Z</dcterms:created>
  <dcterms:modified xsi:type="dcterms:W3CDTF">2019-07-08T10:16:00Z</dcterms:modified>
</cp:coreProperties>
</file>